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0" w:type="dxa"/>
        <w:tblInd w:w="-907" w:type="dxa"/>
        <w:tblLayout w:type="fixed"/>
        <w:tblLook w:val="0000" w:firstRow="0" w:lastRow="0" w:firstColumn="0" w:lastColumn="0" w:noHBand="0" w:noVBand="0"/>
      </w:tblPr>
      <w:tblGrid>
        <w:gridCol w:w="5240"/>
        <w:gridCol w:w="5100"/>
      </w:tblGrid>
      <w:tr w:rsidR="009A6C1A" w:rsidRPr="009A6C1A" w14:paraId="7D32DBFF" w14:textId="77777777" w:rsidTr="00263611">
        <w:tc>
          <w:tcPr>
            <w:tcW w:w="5240" w:type="dxa"/>
            <w:shd w:val="clear" w:color="auto" w:fill="auto"/>
          </w:tcPr>
          <w:p w14:paraId="3B60624E" w14:textId="77777777" w:rsidR="009A6C1A" w:rsidRPr="009A6C1A" w:rsidRDefault="009A6C1A" w:rsidP="009A6C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</w:rPr>
            </w:pPr>
            <w:bookmarkStart w:id="0" w:name="_Hlk66558383"/>
            <w:bookmarkStart w:id="1" w:name="_Hlk57910884"/>
            <w:r w:rsidRPr="009A6C1A">
              <w:rPr>
                <w:rFonts w:ascii="Times New Roman" w:eastAsia="Calibri" w:hAnsi="Times New Roman" w:cs="Times New Roman"/>
                <w:caps/>
                <w:sz w:val="24"/>
              </w:rPr>
              <w:t>Tổng cục khí tượng thuỷ văn</w:t>
            </w:r>
          </w:p>
        </w:tc>
        <w:tc>
          <w:tcPr>
            <w:tcW w:w="5100" w:type="dxa"/>
            <w:shd w:val="clear" w:color="auto" w:fill="auto"/>
          </w:tcPr>
          <w:p w14:paraId="7BA828D1" w14:textId="77777777" w:rsidR="009A6C1A" w:rsidRPr="009A6C1A" w:rsidRDefault="009A6C1A" w:rsidP="009A6C1A">
            <w:pPr>
              <w:spacing w:line="240" w:lineRule="auto"/>
              <w:ind w:left="-580" w:right="-580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</w:rPr>
            </w:pPr>
            <w:r w:rsidRPr="009A6C1A">
              <w:rPr>
                <w:rFonts w:ascii="Times New Roman" w:eastAsia="Calibri" w:hAnsi="Times New Roman" w:cs="Times New Roman"/>
                <w:b/>
                <w:caps/>
                <w:sz w:val="24"/>
              </w:rPr>
              <w:t>CỘNG HÒA XÃ HỘI CHỦ NGHĨA VIỆT NAM</w:t>
            </w:r>
          </w:p>
        </w:tc>
      </w:tr>
      <w:tr w:rsidR="009A6C1A" w:rsidRPr="009A6C1A" w14:paraId="4D371CC1" w14:textId="77777777" w:rsidTr="00263611">
        <w:tc>
          <w:tcPr>
            <w:tcW w:w="5240" w:type="dxa"/>
            <w:shd w:val="clear" w:color="auto" w:fill="auto"/>
          </w:tcPr>
          <w:p w14:paraId="232ED26E" w14:textId="77777777" w:rsidR="009A6C1A" w:rsidRPr="009A6C1A" w:rsidRDefault="009A6C1A" w:rsidP="009A6C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</w:rPr>
            </w:pPr>
            <w:r w:rsidRPr="009A6C1A">
              <w:rPr>
                <w:rFonts w:ascii="Times New Roman" w:eastAsia="Calibri" w:hAnsi="Times New Roman" w:cs="Times New Roman"/>
                <w:b/>
                <w:caps/>
                <w:sz w:val="24"/>
              </w:rPr>
              <w:t>Trung tâm ứng dụng công nghệ</w:t>
            </w:r>
          </w:p>
          <w:p w14:paraId="564B8520" w14:textId="6243C8E0" w:rsidR="009A6C1A" w:rsidRPr="009A6C1A" w:rsidRDefault="009A6C1A" w:rsidP="009A6C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</w:rPr>
            </w:pPr>
            <w:r w:rsidRPr="009A6C1A">
              <w:rPr>
                <w:rFonts w:ascii="Times New Roman" w:eastAsia="Calibri" w:hAnsi="Times New Roman" w:cs="Times New Roman"/>
                <w:b/>
                <w:caps/>
                <w:sz w:val="24"/>
              </w:rPr>
              <w:t xml:space="preserve"> khí tượng thuỷ văn</w:t>
            </w:r>
          </w:p>
        </w:tc>
        <w:tc>
          <w:tcPr>
            <w:tcW w:w="5100" w:type="dxa"/>
            <w:shd w:val="clear" w:color="auto" w:fill="auto"/>
          </w:tcPr>
          <w:p w14:paraId="2A3EFB30" w14:textId="77777777" w:rsidR="009A6C1A" w:rsidRPr="009A6C1A" w:rsidRDefault="009A6C1A" w:rsidP="009A6C1A">
            <w:pPr>
              <w:spacing w:line="240" w:lineRule="auto"/>
              <w:ind w:left="-580" w:right="-580"/>
              <w:jc w:val="center"/>
              <w:rPr>
                <w:rFonts w:ascii="Times New Roman" w:eastAsia="Calibri" w:hAnsi="Times New Roman" w:cs="Times New Roman"/>
                <w:b/>
                <w:sz w:val="26"/>
              </w:rPr>
            </w:pPr>
            <w:r w:rsidRPr="009A6C1A">
              <w:rPr>
                <w:rFonts w:ascii="Times New Roman" w:eastAsia="Calibri" w:hAnsi="Times New Roman" w:cs="Times New Roman"/>
                <w:cap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28139A" wp14:editId="68EFD25D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205105</wp:posOffset>
                      </wp:positionV>
                      <wp:extent cx="1944000" cy="0"/>
                      <wp:effectExtent l="0" t="0" r="3746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B79411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75pt,16.15pt" to="199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BVhwgEAAHQDAAAOAAAAZHJzL2Uyb0RvYy54bWysU02P0zAQvSPxHyzfadKlrJao6R5aLRcE&#10;lRZ+wNSxE0v+0oxp2n/P2O0uBW6IHtwZe/zG783L+vHknThqJBtDL5eLVgodVBxsGHv5/dvTuwcp&#10;KEMYwMWge3nWJB83b9+s59TpuzhFN2gUDBKom1Mvp5xT1zSkJu2BFjHpwIcmoofMKY7NgDAzunfN&#10;XdveN3PEIWFUmoh3d5dDuan4xmiVvxpDOgvXS35brivW9VDWZrOGbkRIk1XXZ8A/vMKDDdz0FWoH&#10;GcQPtH9BeaswUjR5oaJvojFW6cqB2SzbP9g8T5B05cLiUHqVif4frPpy3KOwQy9XUgTwPKLnjGDH&#10;KYttDIEFjChWRac5Ucfl27DHa0Zpj4X0yaAv/0xHnKq251dt9SkLxZvLj6tV2/II1MtZ8+tiQsqf&#10;dPSiBL10NhTa0MHxM2VuxqUvJWU7xCfrXB2dC2Lu5f37DwUZ2EDGQebQJ6ZEYZQC3MjOVBkrIkVn&#10;h3K74BCOh61DcYTijvorRLnbb2Wl9Q5outTVo4tvvM1sXmd9Lx9ub7tQ0HW135VAEe8iV4kOcThX&#10;FZuS8Whr06sNi3duc45vP5bNTwAAAP//AwBQSwMEFAAGAAgAAAAhABdDKdbdAAAACAEAAA8AAABk&#10;cnMvZG93bnJldi54bWxMj8FOwzAMhu9IvENkJG4sZRXb2jWdEBIHJCSgcOCYNV7TkTglydry9gRx&#10;gKP9//r8udrN1rARfegdCbheZMCQWqd66gS8vd5fbYCFKElJ4wgFfGGAXX1+VslSuYlecGxixxKE&#10;QikF6BiHkvPQarQyLNyAlLKD81bGNPqOKy+nBLeGL7Nsxa3sKV3QcsA7je1Hc7KJQuvPw2z8+/PT&#10;o9400xEfxjUKcXkx326BRZzjXxl+9JM61Mlp706kAjMCivwmNQXkyxxYyvOiWAHb/y54XfH/D9Tf&#10;AAAA//8DAFBLAQItABQABgAIAAAAIQC2gziS/gAAAOEBAAATAAAAAAAAAAAAAAAAAAAAAABbQ29u&#10;dGVudF9UeXBlc10ueG1sUEsBAi0AFAAGAAgAAAAhADj9If/WAAAAlAEAAAsAAAAAAAAAAAAAAAAA&#10;LwEAAF9yZWxzLy5yZWxzUEsBAi0AFAAGAAgAAAAhABYMFWHCAQAAdAMAAA4AAAAAAAAAAAAAAAAA&#10;LgIAAGRycy9lMm9Eb2MueG1sUEsBAi0AFAAGAAgAAAAhABdDKdbdAAAACAEAAA8AAAAAAAAAAAAA&#10;AAAAHAQAAGRycy9kb3ducmV2LnhtbFBLBQYAAAAABAAEAPMAAAAmBQAAAAA=&#10;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9A6C1A">
              <w:rPr>
                <w:rFonts w:ascii="Times New Roman" w:eastAsia="Calibri" w:hAnsi="Times New Roman" w:cs="Times New Roman"/>
                <w:b/>
                <w:sz w:val="26"/>
              </w:rPr>
              <w:t>Độc</w:t>
            </w:r>
            <w:proofErr w:type="spellEnd"/>
            <w:r w:rsidRPr="009A6C1A">
              <w:rPr>
                <w:rFonts w:ascii="Times New Roman" w:eastAsia="Calibri" w:hAnsi="Times New Roman" w:cs="Times New Roman"/>
                <w:b/>
                <w:sz w:val="26"/>
              </w:rPr>
              <w:t xml:space="preserve"> </w:t>
            </w:r>
            <w:proofErr w:type="spellStart"/>
            <w:r w:rsidRPr="009A6C1A">
              <w:rPr>
                <w:rFonts w:ascii="Times New Roman" w:eastAsia="Calibri" w:hAnsi="Times New Roman" w:cs="Times New Roman"/>
                <w:b/>
                <w:sz w:val="26"/>
              </w:rPr>
              <w:t>lập</w:t>
            </w:r>
            <w:proofErr w:type="spellEnd"/>
            <w:r w:rsidRPr="009A6C1A">
              <w:rPr>
                <w:rFonts w:ascii="Times New Roman" w:eastAsia="Calibri" w:hAnsi="Times New Roman" w:cs="Times New Roman"/>
                <w:b/>
                <w:sz w:val="26"/>
              </w:rPr>
              <w:t xml:space="preserve"> - </w:t>
            </w:r>
            <w:proofErr w:type="spellStart"/>
            <w:r w:rsidRPr="009A6C1A">
              <w:rPr>
                <w:rFonts w:ascii="Times New Roman" w:eastAsia="Calibri" w:hAnsi="Times New Roman" w:cs="Times New Roman"/>
                <w:b/>
                <w:sz w:val="26"/>
              </w:rPr>
              <w:t>Tự</w:t>
            </w:r>
            <w:proofErr w:type="spellEnd"/>
            <w:r w:rsidRPr="009A6C1A">
              <w:rPr>
                <w:rFonts w:ascii="Times New Roman" w:eastAsia="Calibri" w:hAnsi="Times New Roman" w:cs="Times New Roman"/>
                <w:b/>
                <w:sz w:val="26"/>
              </w:rPr>
              <w:t xml:space="preserve"> do - </w:t>
            </w:r>
            <w:proofErr w:type="spellStart"/>
            <w:r w:rsidRPr="009A6C1A">
              <w:rPr>
                <w:rFonts w:ascii="Times New Roman" w:eastAsia="Calibri" w:hAnsi="Times New Roman" w:cs="Times New Roman"/>
                <w:b/>
                <w:sz w:val="26"/>
              </w:rPr>
              <w:t>Hạnh</w:t>
            </w:r>
            <w:proofErr w:type="spellEnd"/>
            <w:r w:rsidRPr="009A6C1A">
              <w:rPr>
                <w:rFonts w:ascii="Times New Roman" w:eastAsia="Calibri" w:hAnsi="Times New Roman" w:cs="Times New Roman"/>
                <w:b/>
                <w:sz w:val="26"/>
              </w:rPr>
              <w:t xml:space="preserve"> </w:t>
            </w:r>
            <w:proofErr w:type="spellStart"/>
            <w:r w:rsidRPr="009A6C1A">
              <w:rPr>
                <w:rFonts w:ascii="Times New Roman" w:eastAsia="Calibri" w:hAnsi="Times New Roman" w:cs="Times New Roman"/>
                <w:b/>
                <w:sz w:val="26"/>
              </w:rPr>
              <w:t>phúc</w:t>
            </w:r>
            <w:proofErr w:type="spellEnd"/>
          </w:p>
        </w:tc>
      </w:tr>
    </w:tbl>
    <w:p w14:paraId="5656FA6B" w14:textId="5D7E3767" w:rsidR="009A6C1A" w:rsidRPr="009A6C1A" w:rsidRDefault="00B93214" w:rsidP="009A6C1A">
      <w:pPr>
        <w:spacing w:after="160" w:line="240" w:lineRule="auto"/>
        <w:rPr>
          <w:rFonts w:ascii="Times New Roman" w:eastAsia="Calibri" w:hAnsi="Times New Roman" w:cs="Times New Roman"/>
          <w:sz w:val="24"/>
        </w:rPr>
      </w:pPr>
      <w:r w:rsidRPr="009A6C1A">
        <w:rPr>
          <w:rFonts w:ascii="Times New Roman" w:eastAsia="Calibri" w:hAnsi="Times New Roman" w:cs="Times New Roman"/>
          <w:cap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3BA87" wp14:editId="49E4073F">
                <wp:simplePos x="0" y="0"/>
                <wp:positionH relativeFrom="column">
                  <wp:posOffset>427990</wp:posOffset>
                </wp:positionH>
                <wp:positionV relativeFrom="paragraph">
                  <wp:posOffset>7620</wp:posOffset>
                </wp:positionV>
                <wp:extent cx="1338580" cy="0"/>
                <wp:effectExtent l="0" t="0" r="3302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85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30761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pt,.6pt" to="139.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/mAyQEAAH4DAAAOAAAAZHJzL2Uyb0RvYy54bWysU02P2jAQvVfqf7B8L4FFrFC0YQ+g7aVq&#10;kbbtfXDsxJK/NOMS+PcdGxbR7a1qDpbHM37j9+bl6fnknThqJBtDJxezuRQ6qNjbMHTyx/eXT2sp&#10;KEPowcWgO3nWJJ83Hz88TanVD3GMrtcoGCRQO6VOjjmntmlIjdoDzWLSgZMmoofMIQ5NjzAxunfN&#10;w3z+2EwR+4RRaSI+3V2SclPxjdEqfzOGdBauk/y2XFes66GszeYJ2gEhjVZdnwH/8AoPNnDTG9QO&#10;MohfaP+C8lZhpGjyTEXfRGOs0pUDs1nM37F5HSHpyoXFoXSTif4frPp63KOwfSdXUgTwPKLXjGCH&#10;MYttDIEFjChWRacpUcvl27DHa0Rpj4X0yaAXxtn0ky1QZWBi4lRVPt9U1qcsFB8ulsv1as3DUG+5&#10;5gJRoBJS/qyjF2XTSWdDEQBaOH6hzG259K2kHIf4Yp2rQ3RBTJ18XK4KMrCVjIPMW5+YHIVBCnAD&#10;e1RlrIgUne3L7YJDOBy2DsURik/qVyhztz/KSusd0Hipq6mLg7zNbGNnfSfX97ddKOi6GvFKoMh4&#10;Ea7sDrE/Vz2bEvGQa9OrIYuL7mPe3/82m98AAAD//wMAUEsDBBQABgAIAAAAIQC6/XcI2gAAAAYB&#10;AAAPAAAAZHJzL2Rvd25yZXYueG1sTI7BbsIwEETvlfgHa5F6Kw4pAhLiIEBqe6tUKHcTL0lEvA6x&#10;A+nfd9tLe9vZGc28bD3YRtyw87UjBdNJBAKpcKamUsHn4eVpCcIHTUY3jlDBF3pY56OHTKfG3ekD&#10;b/tQCi4hn2oFVQhtKqUvKrTaT1yLxN7ZdVYHll0pTafvXG4bGUfRXFpdEy9UusVdhcVl31sF20Py&#10;/GqO/dvlPZnhZptMfX89KvU4HjYrEAGH8BeGH3xGh5yZTq4n40WjYL6YcZL/MQi248WSj9Ovlnkm&#10;/+Pn3wAAAP//AwBQSwECLQAUAAYACAAAACEAtoM4kv4AAADhAQAAEwAAAAAAAAAAAAAAAAAAAAAA&#10;W0NvbnRlbnRfVHlwZXNdLnhtbFBLAQItABQABgAIAAAAIQA4/SH/1gAAAJQBAAALAAAAAAAAAAAA&#10;AAAAAC8BAABfcmVscy8ucmVsc1BLAQItABQABgAIAAAAIQBK3/mAyQEAAH4DAAAOAAAAAAAAAAAA&#10;AAAAAC4CAABkcnMvZTJvRG9jLnhtbFBLAQItABQABgAIAAAAIQC6/XcI2gAAAAYBAAAPAAAAAAAA&#10;AAAAAAAAACMEAABkcnMvZG93bnJldi54bWxQSwUGAAAAAAQABADzAAAAKgUAAAAA&#10;" strokeweight=".5pt">
                <v:stroke joinstyle="miter"/>
              </v:line>
            </w:pict>
          </mc:Fallback>
        </mc:AlternateContent>
      </w:r>
    </w:p>
    <w:p w14:paraId="61D1C0B2" w14:textId="77777777" w:rsidR="009A6C1A" w:rsidRPr="009A6C1A" w:rsidRDefault="009A6C1A" w:rsidP="009A6C1A">
      <w:pPr>
        <w:spacing w:line="240" w:lineRule="auto"/>
        <w:jc w:val="center"/>
        <w:rPr>
          <w:rFonts w:ascii="Times New Roman" w:eastAsia="Calibri" w:hAnsi="Times New Roman" w:cs="Times New Roman"/>
          <w:b/>
          <w:caps/>
          <w:sz w:val="28"/>
        </w:rPr>
      </w:pPr>
      <w:r w:rsidRPr="009A6C1A">
        <w:rPr>
          <w:rFonts w:ascii="Times New Roman" w:eastAsia="Calibri" w:hAnsi="Times New Roman" w:cs="Times New Roman"/>
          <w:b/>
          <w:caps/>
          <w:sz w:val="28"/>
        </w:rPr>
        <w:t>Thông báo HẠN HÁN</w:t>
      </w:r>
    </w:p>
    <w:p w14:paraId="46DA6719" w14:textId="4CD22A5D" w:rsidR="009A6C1A" w:rsidRPr="009A6C1A" w:rsidRDefault="009A6C1A" w:rsidP="009A6C1A">
      <w:pPr>
        <w:spacing w:line="240" w:lineRule="auto"/>
        <w:jc w:val="center"/>
        <w:rPr>
          <w:rFonts w:ascii="Times New Roman" w:eastAsia="Calibri" w:hAnsi="Times New Roman" w:cs="Times New Roman"/>
          <w:b/>
          <w:caps/>
          <w:sz w:val="28"/>
        </w:rPr>
      </w:pPr>
      <w:r w:rsidRPr="009A6C1A">
        <w:rPr>
          <w:rFonts w:ascii="Times New Roman" w:eastAsia="Calibri" w:hAnsi="Times New Roman" w:cs="Times New Roman"/>
          <w:b/>
          <w:caps/>
          <w:sz w:val="28"/>
        </w:rPr>
        <w:t xml:space="preserve">khu vực </w:t>
      </w:r>
      <w:r>
        <w:rPr>
          <w:rFonts w:ascii="Times New Roman" w:eastAsia="Calibri" w:hAnsi="Times New Roman" w:cs="Times New Roman"/>
          <w:b/>
          <w:caps/>
          <w:sz w:val="28"/>
        </w:rPr>
        <w:t>trung</w:t>
      </w:r>
      <w:r w:rsidRPr="009A6C1A">
        <w:rPr>
          <w:rFonts w:ascii="Times New Roman" w:eastAsia="Calibri" w:hAnsi="Times New Roman" w:cs="Times New Roman"/>
          <w:b/>
          <w:caps/>
          <w:sz w:val="28"/>
        </w:rPr>
        <w:t xml:space="preserve"> </w:t>
      </w:r>
      <w:proofErr w:type="spellStart"/>
      <w:r w:rsidRPr="009A6C1A">
        <w:rPr>
          <w:rFonts w:ascii="Times New Roman" w:eastAsia="Calibri" w:hAnsi="Times New Roman" w:cs="Times New Roman"/>
          <w:b/>
          <w:caps/>
          <w:sz w:val="28"/>
        </w:rPr>
        <w:t>Trung</w:t>
      </w:r>
      <w:proofErr w:type="spellEnd"/>
      <w:r w:rsidRPr="009A6C1A">
        <w:rPr>
          <w:rFonts w:ascii="Times New Roman" w:eastAsia="Calibri" w:hAnsi="Times New Roman" w:cs="Times New Roman"/>
          <w:b/>
          <w:caps/>
          <w:sz w:val="28"/>
        </w:rPr>
        <w:t xml:space="preserve"> Bộ</w:t>
      </w:r>
    </w:p>
    <w:p w14:paraId="43B1FC47" w14:textId="77777777" w:rsidR="009A6C1A" w:rsidRPr="009A6C1A" w:rsidRDefault="009A6C1A" w:rsidP="009A6C1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9A6C1A">
        <w:rPr>
          <w:rFonts w:ascii="Times New Roman" w:eastAsia="Calibri" w:hAnsi="Times New Roman" w:cs="Times New Roman"/>
          <w:b/>
          <w:sz w:val="28"/>
        </w:rPr>
        <w:t>Tuần</w:t>
      </w:r>
      <w:proofErr w:type="spellEnd"/>
      <w:r w:rsidRPr="009A6C1A">
        <w:rPr>
          <w:rFonts w:ascii="Times New Roman" w:eastAsia="Calibri" w:hAnsi="Times New Roman" w:cs="Times New Roman"/>
          <w:b/>
          <w:sz w:val="28"/>
        </w:rPr>
        <w:t xml:space="preserve"> 13 </w:t>
      </w:r>
      <w:proofErr w:type="spellStart"/>
      <w:r w:rsidRPr="009A6C1A">
        <w:rPr>
          <w:rFonts w:ascii="Times New Roman" w:eastAsia="Calibri" w:hAnsi="Times New Roman" w:cs="Times New Roman"/>
          <w:b/>
          <w:sz w:val="28"/>
        </w:rPr>
        <w:t>năm</w:t>
      </w:r>
      <w:proofErr w:type="spellEnd"/>
      <w:r w:rsidRPr="009A6C1A">
        <w:rPr>
          <w:rFonts w:ascii="Times New Roman" w:eastAsia="Calibri" w:hAnsi="Times New Roman" w:cs="Times New Roman"/>
          <w:b/>
          <w:sz w:val="28"/>
        </w:rPr>
        <w:t xml:space="preserve"> 2021</w:t>
      </w:r>
      <w:bookmarkEnd w:id="0"/>
    </w:p>
    <w:bookmarkEnd w:id="1"/>
    <w:p w14:paraId="60544737" w14:textId="1C3D0524" w:rsidR="00496F72" w:rsidRDefault="00496F72" w:rsidP="00496F72">
      <w:pPr>
        <w:jc w:val="center"/>
      </w:pPr>
    </w:p>
    <w:p w14:paraId="518C58C8" w14:textId="77777777" w:rsidR="00726A46" w:rsidRPr="00726A46" w:rsidRDefault="00726A46" w:rsidP="00726A46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726A46">
        <w:rPr>
          <w:rFonts w:ascii="Times New Roman" w:eastAsia="Times New Roman" w:hAnsi="Times New Roman" w:cs="Times New Roman"/>
          <w:b/>
          <w:sz w:val="28"/>
        </w:rPr>
        <w:t xml:space="preserve">I. </w:t>
      </w:r>
      <w:proofErr w:type="spellStart"/>
      <w:r w:rsidRPr="00726A46">
        <w:rPr>
          <w:rFonts w:ascii="Times New Roman" w:eastAsia="Times New Roman" w:hAnsi="Times New Roman" w:cs="Times New Roman"/>
          <w:b/>
          <w:sz w:val="28"/>
        </w:rPr>
        <w:t>Đặc</w:t>
      </w:r>
      <w:proofErr w:type="spellEnd"/>
      <w:r w:rsidRPr="00726A4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b/>
          <w:sz w:val="28"/>
        </w:rPr>
        <w:t>trưng</w:t>
      </w:r>
      <w:proofErr w:type="spellEnd"/>
      <w:r w:rsidRPr="00726A4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b/>
          <w:sz w:val="28"/>
        </w:rPr>
        <w:t>về</w:t>
      </w:r>
      <w:proofErr w:type="spellEnd"/>
      <w:r w:rsidRPr="00726A4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b/>
          <w:sz w:val="28"/>
        </w:rPr>
        <w:t>tổng</w:t>
      </w:r>
      <w:proofErr w:type="spellEnd"/>
      <w:r w:rsidRPr="00726A4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b/>
          <w:sz w:val="28"/>
        </w:rPr>
        <w:t>lượng</w:t>
      </w:r>
      <w:proofErr w:type="spellEnd"/>
      <w:r w:rsidRPr="00726A4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b/>
          <w:sz w:val="28"/>
        </w:rPr>
        <w:t>mưa</w:t>
      </w:r>
      <w:proofErr w:type="spellEnd"/>
      <w:r w:rsidRPr="00726A4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b/>
          <w:sz w:val="28"/>
        </w:rPr>
        <w:t>và</w:t>
      </w:r>
      <w:proofErr w:type="spellEnd"/>
      <w:r w:rsidRPr="00726A4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b/>
          <w:sz w:val="28"/>
        </w:rPr>
        <w:t>nhiệt</w:t>
      </w:r>
      <w:proofErr w:type="spellEnd"/>
      <w:r w:rsidRPr="00726A4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b/>
          <w:sz w:val="28"/>
        </w:rPr>
        <w:t>độ</w:t>
      </w:r>
      <w:proofErr w:type="spellEnd"/>
      <w:r w:rsidRPr="00726A4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b/>
          <w:sz w:val="28"/>
        </w:rPr>
        <w:t>không</w:t>
      </w:r>
      <w:proofErr w:type="spellEnd"/>
      <w:r w:rsidRPr="00726A4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b/>
          <w:sz w:val="28"/>
        </w:rPr>
        <w:t>khí</w:t>
      </w:r>
      <w:proofErr w:type="spellEnd"/>
      <w:r w:rsidRPr="00726A4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b/>
          <w:sz w:val="28"/>
        </w:rPr>
        <w:t>trong</w:t>
      </w:r>
      <w:proofErr w:type="spellEnd"/>
      <w:r w:rsidRPr="00726A4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b/>
          <w:sz w:val="28"/>
        </w:rPr>
        <w:t>tuần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5"/>
        <w:gridCol w:w="4536"/>
      </w:tblGrid>
      <w:tr w:rsidR="00726A46" w:rsidRPr="00726A46" w14:paraId="0E084A14" w14:textId="77777777" w:rsidTr="00263611">
        <w:tc>
          <w:tcPr>
            <w:tcW w:w="4535" w:type="dxa"/>
          </w:tcPr>
          <w:p w14:paraId="1036D104" w14:textId="2110551C" w:rsidR="00726A46" w:rsidRPr="00726A46" w:rsidRDefault="00726A46" w:rsidP="00726A46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726A46">
              <w:rPr>
                <w:rFonts w:ascii="Times New Roman" w:eastAsia="Times New Roman" w:hAnsi="Times New Roman" w:cs="Times New Roman"/>
                <w:i/>
                <w:noProof/>
                <w:sz w:val="26"/>
              </w:rPr>
              <w:drawing>
                <wp:inline distT="0" distB="0" distL="0" distR="0" wp14:anchorId="54FCE90A" wp14:editId="78098A6C">
                  <wp:extent cx="2724150" cy="20288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26A46">
              <w:rPr>
                <w:rFonts w:ascii="Times New Roman" w:eastAsia="Times New Roman" w:hAnsi="Times New Roman" w:cs="Times New Roman"/>
                <w:i/>
                <w:sz w:val="26"/>
              </w:rPr>
              <w:t>Diễn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i/>
                <w:sz w:val="26"/>
              </w:rPr>
              <w:t>biến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i/>
                <w:sz w:val="26"/>
              </w:rPr>
              <w:t>nhiệt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i/>
                <w:sz w:val="26"/>
              </w:rPr>
              <w:t>độ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i/>
                <w:sz w:val="26"/>
              </w:rPr>
              <w:t>tuần</w:t>
            </w:r>
            <w:proofErr w:type="spellEnd"/>
          </w:p>
        </w:tc>
        <w:tc>
          <w:tcPr>
            <w:tcW w:w="4536" w:type="dxa"/>
          </w:tcPr>
          <w:p w14:paraId="21FD508F" w14:textId="4774A4C4" w:rsidR="00726A46" w:rsidRPr="00726A46" w:rsidRDefault="00726A46" w:rsidP="00726A4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Nhiệt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độ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không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khí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trung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này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không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thay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đổi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so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với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tuần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trước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chênh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lệch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khoảng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0.1°C),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trong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đó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nhiệt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độ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trung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bình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khu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vực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trong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tuần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cao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nhất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: 29.5°C,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nhiệt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độ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trung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bình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thấp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nhất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>: 27.1°C. (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Nhiệt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độ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trung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bình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tuần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trước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>: 28.2°C).</w:t>
            </w:r>
          </w:p>
        </w:tc>
      </w:tr>
      <w:tr w:rsidR="00726A46" w:rsidRPr="00726A46" w14:paraId="18DD6D97" w14:textId="77777777" w:rsidTr="00263611">
        <w:tc>
          <w:tcPr>
            <w:tcW w:w="4535" w:type="dxa"/>
          </w:tcPr>
          <w:p w14:paraId="6F0EA9B8" w14:textId="77777777" w:rsidR="00726A46" w:rsidRPr="00726A46" w:rsidRDefault="00726A46" w:rsidP="00726A4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Trong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tuần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có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nơi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không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mưa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lượng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mưa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lớn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nhất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trong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toàn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vùng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: 2.9mm,  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Lượng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mưa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lớn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nhất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trong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vùng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thấp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hơn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225.9 mm so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với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tuần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trước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tuần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trước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lượng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mưa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lớn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nhất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đạt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228.8mm,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lượng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mưa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thấp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nhất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sz w:val="28"/>
              </w:rPr>
              <w:t>đạt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sz w:val="28"/>
              </w:rPr>
              <w:t xml:space="preserve"> 0 mm).</w:t>
            </w:r>
          </w:p>
        </w:tc>
        <w:tc>
          <w:tcPr>
            <w:tcW w:w="4536" w:type="dxa"/>
          </w:tcPr>
          <w:p w14:paraId="2091EA7C" w14:textId="3C3ACCB5" w:rsidR="00726A46" w:rsidRPr="00726A46" w:rsidRDefault="00726A46" w:rsidP="00726A46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726A46">
              <w:rPr>
                <w:rFonts w:ascii="Times New Roman" w:eastAsia="Times New Roman" w:hAnsi="Times New Roman" w:cs="Times New Roman"/>
                <w:i/>
                <w:noProof/>
                <w:sz w:val="26"/>
              </w:rPr>
              <w:drawing>
                <wp:inline distT="0" distB="0" distL="0" distR="0" wp14:anchorId="0584FA6E" wp14:editId="19D93108">
                  <wp:extent cx="2724150" cy="21050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26A46">
              <w:rPr>
                <w:rFonts w:ascii="Times New Roman" w:eastAsia="Times New Roman" w:hAnsi="Times New Roman" w:cs="Times New Roman"/>
                <w:i/>
                <w:sz w:val="26"/>
              </w:rPr>
              <w:t>Diễn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i/>
                <w:sz w:val="26"/>
              </w:rPr>
              <w:t>biến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i/>
                <w:sz w:val="26"/>
              </w:rPr>
              <w:t>tổng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i/>
                <w:sz w:val="26"/>
              </w:rPr>
              <w:t>lượng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i/>
                <w:sz w:val="26"/>
              </w:rPr>
              <w:t>mưa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i/>
                <w:sz w:val="26"/>
              </w:rPr>
              <w:t>tuần</w:t>
            </w:r>
            <w:proofErr w:type="spellEnd"/>
          </w:p>
        </w:tc>
      </w:tr>
    </w:tbl>
    <w:p w14:paraId="01C20BD5" w14:textId="77777777" w:rsidR="00726A46" w:rsidRPr="00726A46" w:rsidRDefault="00726A46" w:rsidP="00726A46">
      <w:pPr>
        <w:jc w:val="both"/>
        <w:rPr>
          <w:rFonts w:eastAsia="Times New Roman" w:cs="Times New Roman"/>
        </w:rPr>
      </w:pPr>
    </w:p>
    <w:p w14:paraId="0C4C92EB" w14:textId="77777777" w:rsidR="00726A46" w:rsidRPr="00726A46" w:rsidRDefault="00726A46" w:rsidP="00726A46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proofErr w:type="spellStart"/>
      <w:r w:rsidRPr="00726A46">
        <w:rPr>
          <w:rFonts w:ascii="Times New Roman" w:eastAsia="Times New Roman" w:hAnsi="Times New Roman" w:cs="Times New Roman"/>
          <w:b/>
          <w:i/>
          <w:sz w:val="28"/>
        </w:rPr>
        <w:t>Bảng</w:t>
      </w:r>
      <w:proofErr w:type="spellEnd"/>
      <w:r w:rsidRPr="00726A46">
        <w:rPr>
          <w:rFonts w:ascii="Times New Roman" w:eastAsia="Times New Roman" w:hAnsi="Times New Roman" w:cs="Times New Roman"/>
          <w:b/>
          <w:i/>
          <w:sz w:val="28"/>
        </w:rPr>
        <w:t xml:space="preserve"> 1. </w:t>
      </w:r>
      <w:proofErr w:type="spellStart"/>
      <w:r w:rsidRPr="00726A46">
        <w:rPr>
          <w:rFonts w:ascii="Times New Roman" w:eastAsia="Times New Roman" w:hAnsi="Times New Roman" w:cs="Times New Roman"/>
          <w:b/>
          <w:i/>
          <w:sz w:val="28"/>
        </w:rPr>
        <w:t>Tổng</w:t>
      </w:r>
      <w:proofErr w:type="spellEnd"/>
      <w:r w:rsidRPr="00726A46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b/>
          <w:i/>
          <w:sz w:val="28"/>
        </w:rPr>
        <w:t>hợp</w:t>
      </w:r>
      <w:proofErr w:type="spellEnd"/>
      <w:r w:rsidRPr="00726A46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b/>
          <w:i/>
          <w:sz w:val="28"/>
        </w:rPr>
        <w:t>điều</w:t>
      </w:r>
      <w:proofErr w:type="spellEnd"/>
      <w:r w:rsidRPr="00726A46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b/>
          <w:i/>
          <w:sz w:val="28"/>
        </w:rPr>
        <w:t>kiện</w:t>
      </w:r>
      <w:proofErr w:type="spellEnd"/>
      <w:r w:rsidRPr="00726A46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b/>
          <w:i/>
          <w:sz w:val="28"/>
        </w:rPr>
        <w:t>khí</w:t>
      </w:r>
      <w:proofErr w:type="spellEnd"/>
      <w:r w:rsidRPr="00726A46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b/>
          <w:i/>
          <w:sz w:val="28"/>
        </w:rPr>
        <w:t>tượng</w:t>
      </w:r>
      <w:proofErr w:type="spellEnd"/>
      <w:r w:rsidRPr="00726A46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b/>
          <w:i/>
          <w:sz w:val="28"/>
        </w:rPr>
        <w:t>trong</w:t>
      </w:r>
      <w:proofErr w:type="spellEnd"/>
      <w:r w:rsidRPr="00726A46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b/>
          <w:i/>
          <w:sz w:val="28"/>
        </w:rPr>
        <w:t>tuần</w:t>
      </w:r>
      <w:proofErr w:type="spellEnd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3"/>
      </w:tblGrid>
      <w:tr w:rsidR="00726A46" w:rsidRPr="00726A46" w14:paraId="1BF1B984" w14:textId="77777777" w:rsidTr="00263611">
        <w:tc>
          <w:tcPr>
            <w:tcW w:w="1812" w:type="dxa"/>
          </w:tcPr>
          <w:p w14:paraId="70ACFF1D" w14:textId="77777777" w:rsidR="00726A46" w:rsidRPr="00726A46" w:rsidRDefault="00726A46" w:rsidP="00726A46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726A46">
              <w:rPr>
                <w:rFonts w:ascii="Times New Roman" w:hAnsi="Times New Roman"/>
                <w:sz w:val="28"/>
              </w:rPr>
              <w:t>Tuần</w:t>
            </w:r>
            <w:proofErr w:type="spellEnd"/>
          </w:p>
        </w:tc>
        <w:tc>
          <w:tcPr>
            <w:tcW w:w="1812" w:type="dxa"/>
          </w:tcPr>
          <w:p w14:paraId="37C3DFC8" w14:textId="77777777" w:rsidR="00726A46" w:rsidRPr="00726A46" w:rsidRDefault="00726A46" w:rsidP="00726A46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726A46">
              <w:rPr>
                <w:rFonts w:ascii="Times New Roman" w:hAnsi="Times New Roman"/>
                <w:sz w:val="28"/>
              </w:rPr>
              <w:t>Mưa</w:t>
            </w:r>
            <w:proofErr w:type="spellEnd"/>
            <w:r w:rsidRPr="00726A4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hAnsi="Times New Roman"/>
                <w:sz w:val="28"/>
              </w:rPr>
              <w:t>cao</w:t>
            </w:r>
            <w:proofErr w:type="spellEnd"/>
            <w:r w:rsidRPr="00726A4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hAnsi="Times New Roman"/>
                <w:sz w:val="28"/>
              </w:rPr>
              <w:t>nhất</w:t>
            </w:r>
            <w:proofErr w:type="spellEnd"/>
            <w:r w:rsidRPr="00726A46">
              <w:rPr>
                <w:rFonts w:ascii="Times New Roman" w:hAnsi="Times New Roman"/>
                <w:sz w:val="28"/>
              </w:rPr>
              <w:t xml:space="preserve"> mm</w:t>
            </w:r>
          </w:p>
        </w:tc>
        <w:tc>
          <w:tcPr>
            <w:tcW w:w="1812" w:type="dxa"/>
          </w:tcPr>
          <w:p w14:paraId="706CC7B5" w14:textId="77777777" w:rsidR="00726A46" w:rsidRPr="00726A46" w:rsidRDefault="00726A46" w:rsidP="00726A46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726A46">
              <w:rPr>
                <w:rFonts w:ascii="Times New Roman" w:hAnsi="Times New Roman"/>
                <w:sz w:val="28"/>
              </w:rPr>
              <w:t>Mưa</w:t>
            </w:r>
            <w:proofErr w:type="spellEnd"/>
            <w:r w:rsidRPr="00726A4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hAnsi="Times New Roman"/>
                <w:sz w:val="28"/>
              </w:rPr>
              <w:t>thấp</w:t>
            </w:r>
            <w:proofErr w:type="spellEnd"/>
            <w:r w:rsidRPr="00726A4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hAnsi="Times New Roman"/>
                <w:sz w:val="28"/>
              </w:rPr>
              <w:t>nhất</w:t>
            </w:r>
            <w:proofErr w:type="spellEnd"/>
            <w:r w:rsidRPr="00726A46">
              <w:rPr>
                <w:rFonts w:ascii="Times New Roman" w:hAnsi="Times New Roman"/>
                <w:sz w:val="28"/>
              </w:rPr>
              <w:t xml:space="preserve"> mm</w:t>
            </w:r>
          </w:p>
        </w:tc>
        <w:tc>
          <w:tcPr>
            <w:tcW w:w="1812" w:type="dxa"/>
          </w:tcPr>
          <w:p w14:paraId="1836529B" w14:textId="77777777" w:rsidR="00726A46" w:rsidRPr="00726A46" w:rsidRDefault="00726A46" w:rsidP="00726A46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726A46">
              <w:rPr>
                <w:rFonts w:ascii="Times New Roman" w:hAnsi="Times New Roman"/>
                <w:sz w:val="28"/>
              </w:rPr>
              <w:t>Nhiệt</w:t>
            </w:r>
            <w:proofErr w:type="spellEnd"/>
            <w:r w:rsidRPr="00726A46">
              <w:rPr>
                <w:rFonts w:ascii="Times New Roman" w:hAnsi="Times New Roman"/>
                <w:sz w:val="28"/>
              </w:rPr>
              <w:t xml:space="preserve"> TB </w:t>
            </w:r>
            <w:proofErr w:type="spellStart"/>
            <w:r w:rsidRPr="00726A46">
              <w:rPr>
                <w:rFonts w:ascii="Times New Roman" w:hAnsi="Times New Roman"/>
                <w:sz w:val="28"/>
              </w:rPr>
              <w:t>cao</w:t>
            </w:r>
            <w:proofErr w:type="spellEnd"/>
            <w:r w:rsidRPr="00726A4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hAnsi="Times New Roman"/>
                <w:sz w:val="28"/>
              </w:rPr>
              <w:t>nhất</w:t>
            </w:r>
            <w:proofErr w:type="spellEnd"/>
            <w:r w:rsidRPr="00726A46">
              <w:rPr>
                <w:rFonts w:ascii="Times New Roman" w:hAnsi="Times New Roman"/>
                <w:sz w:val="28"/>
              </w:rPr>
              <w:t xml:space="preserve"> °C</w:t>
            </w:r>
          </w:p>
        </w:tc>
        <w:tc>
          <w:tcPr>
            <w:tcW w:w="1813" w:type="dxa"/>
          </w:tcPr>
          <w:p w14:paraId="770BD4DA" w14:textId="77777777" w:rsidR="00726A46" w:rsidRPr="00726A46" w:rsidRDefault="00726A46" w:rsidP="00726A46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726A46">
              <w:rPr>
                <w:rFonts w:ascii="Times New Roman" w:hAnsi="Times New Roman"/>
                <w:sz w:val="28"/>
              </w:rPr>
              <w:t>Nhiệt</w:t>
            </w:r>
            <w:proofErr w:type="spellEnd"/>
            <w:r w:rsidRPr="00726A46">
              <w:rPr>
                <w:rFonts w:ascii="Times New Roman" w:hAnsi="Times New Roman"/>
                <w:sz w:val="28"/>
              </w:rPr>
              <w:t xml:space="preserve"> TB </w:t>
            </w:r>
            <w:proofErr w:type="spellStart"/>
            <w:r w:rsidRPr="00726A46">
              <w:rPr>
                <w:rFonts w:ascii="Times New Roman" w:hAnsi="Times New Roman"/>
                <w:sz w:val="28"/>
              </w:rPr>
              <w:t>thấp</w:t>
            </w:r>
            <w:proofErr w:type="spellEnd"/>
            <w:r w:rsidRPr="00726A4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26A46">
              <w:rPr>
                <w:rFonts w:ascii="Times New Roman" w:hAnsi="Times New Roman"/>
                <w:sz w:val="28"/>
              </w:rPr>
              <w:t>nhất</w:t>
            </w:r>
            <w:proofErr w:type="spellEnd"/>
            <w:r w:rsidRPr="00726A46">
              <w:rPr>
                <w:rFonts w:ascii="Times New Roman" w:hAnsi="Times New Roman"/>
                <w:sz w:val="28"/>
              </w:rPr>
              <w:t xml:space="preserve"> °C</w:t>
            </w:r>
          </w:p>
        </w:tc>
      </w:tr>
      <w:tr w:rsidR="00726A46" w:rsidRPr="00726A46" w14:paraId="25ABE3DF" w14:textId="77777777" w:rsidTr="00263611">
        <w:tc>
          <w:tcPr>
            <w:tcW w:w="1812" w:type="dxa"/>
          </w:tcPr>
          <w:p w14:paraId="2366BC6B" w14:textId="77777777" w:rsidR="00726A46" w:rsidRPr="00726A46" w:rsidRDefault="00726A46" w:rsidP="00726A46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726A46">
              <w:rPr>
                <w:rFonts w:ascii="Times New Roman" w:hAnsi="Times New Roman"/>
                <w:sz w:val="28"/>
              </w:rPr>
              <w:t>Tuần</w:t>
            </w:r>
            <w:proofErr w:type="spellEnd"/>
            <w:r w:rsidRPr="00726A46">
              <w:rPr>
                <w:rFonts w:ascii="Times New Roman" w:hAnsi="Times New Roman"/>
                <w:sz w:val="28"/>
              </w:rPr>
              <w:t xml:space="preserve"> 10</w:t>
            </w:r>
          </w:p>
        </w:tc>
        <w:tc>
          <w:tcPr>
            <w:tcW w:w="1812" w:type="dxa"/>
          </w:tcPr>
          <w:p w14:paraId="375728F1" w14:textId="77777777" w:rsidR="00726A46" w:rsidRPr="00726A46" w:rsidRDefault="00726A46" w:rsidP="00726A46">
            <w:pPr>
              <w:jc w:val="center"/>
              <w:rPr>
                <w:rFonts w:ascii="Times New Roman" w:hAnsi="Times New Roman"/>
                <w:sz w:val="28"/>
              </w:rPr>
            </w:pPr>
            <w:r w:rsidRPr="00726A46">
              <w:rPr>
                <w:rFonts w:ascii="Times New Roman" w:hAnsi="Times New Roman"/>
                <w:sz w:val="28"/>
              </w:rPr>
              <w:t>55.6</w:t>
            </w:r>
          </w:p>
        </w:tc>
        <w:tc>
          <w:tcPr>
            <w:tcW w:w="1812" w:type="dxa"/>
          </w:tcPr>
          <w:p w14:paraId="25CA77C0" w14:textId="4FFD0241" w:rsidR="00726A46" w:rsidRPr="00726A46" w:rsidRDefault="00726A46" w:rsidP="00726A46">
            <w:pPr>
              <w:jc w:val="center"/>
              <w:rPr>
                <w:rFonts w:ascii="Times New Roman" w:hAnsi="Times New Roman"/>
                <w:sz w:val="28"/>
              </w:rPr>
            </w:pPr>
            <w:r w:rsidRPr="00726A46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.0</w:t>
            </w:r>
          </w:p>
        </w:tc>
        <w:tc>
          <w:tcPr>
            <w:tcW w:w="1812" w:type="dxa"/>
          </w:tcPr>
          <w:p w14:paraId="6360BE30" w14:textId="77777777" w:rsidR="00726A46" w:rsidRPr="00726A46" w:rsidRDefault="00726A46" w:rsidP="00726A46">
            <w:pPr>
              <w:jc w:val="center"/>
              <w:rPr>
                <w:rFonts w:ascii="Times New Roman" w:hAnsi="Times New Roman"/>
                <w:sz w:val="28"/>
              </w:rPr>
            </w:pPr>
            <w:r w:rsidRPr="00726A46">
              <w:rPr>
                <w:rFonts w:ascii="Times New Roman" w:hAnsi="Times New Roman"/>
                <w:sz w:val="28"/>
              </w:rPr>
              <w:t>27.6</w:t>
            </w:r>
          </w:p>
        </w:tc>
        <w:tc>
          <w:tcPr>
            <w:tcW w:w="1813" w:type="dxa"/>
          </w:tcPr>
          <w:p w14:paraId="116D358C" w14:textId="77777777" w:rsidR="00726A46" w:rsidRPr="00726A46" w:rsidRDefault="00726A46" w:rsidP="00726A46">
            <w:pPr>
              <w:jc w:val="center"/>
              <w:rPr>
                <w:rFonts w:ascii="Times New Roman" w:hAnsi="Times New Roman"/>
                <w:sz w:val="28"/>
              </w:rPr>
            </w:pPr>
            <w:r w:rsidRPr="00726A46">
              <w:rPr>
                <w:rFonts w:ascii="Times New Roman" w:hAnsi="Times New Roman"/>
                <w:sz w:val="28"/>
              </w:rPr>
              <w:t>26.5</w:t>
            </w:r>
          </w:p>
        </w:tc>
      </w:tr>
      <w:tr w:rsidR="00726A46" w:rsidRPr="00726A46" w14:paraId="5C5A7003" w14:textId="77777777" w:rsidTr="00263611">
        <w:tc>
          <w:tcPr>
            <w:tcW w:w="1812" w:type="dxa"/>
          </w:tcPr>
          <w:p w14:paraId="4E51BBB3" w14:textId="77777777" w:rsidR="00726A46" w:rsidRPr="00726A46" w:rsidRDefault="00726A46" w:rsidP="00726A46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726A46">
              <w:rPr>
                <w:rFonts w:ascii="Times New Roman" w:hAnsi="Times New Roman"/>
                <w:sz w:val="28"/>
              </w:rPr>
              <w:t>Tuần</w:t>
            </w:r>
            <w:proofErr w:type="spellEnd"/>
            <w:r w:rsidRPr="00726A46">
              <w:rPr>
                <w:rFonts w:ascii="Times New Roman" w:hAnsi="Times New Roman"/>
                <w:sz w:val="28"/>
              </w:rPr>
              <w:t xml:space="preserve"> 11</w:t>
            </w:r>
          </w:p>
        </w:tc>
        <w:tc>
          <w:tcPr>
            <w:tcW w:w="1812" w:type="dxa"/>
          </w:tcPr>
          <w:p w14:paraId="309AAC21" w14:textId="62E886C4" w:rsidR="00726A46" w:rsidRPr="00726A46" w:rsidRDefault="00726A46" w:rsidP="00726A46">
            <w:pPr>
              <w:jc w:val="center"/>
              <w:rPr>
                <w:rFonts w:ascii="Times New Roman" w:hAnsi="Times New Roman"/>
                <w:sz w:val="28"/>
              </w:rPr>
            </w:pPr>
            <w:r w:rsidRPr="00726A46">
              <w:rPr>
                <w:rFonts w:ascii="Times New Roman" w:hAnsi="Times New Roman"/>
                <w:sz w:val="28"/>
              </w:rPr>
              <w:t>17</w:t>
            </w:r>
            <w:r>
              <w:rPr>
                <w:rFonts w:ascii="Times New Roman" w:hAnsi="Times New Roman"/>
                <w:sz w:val="28"/>
              </w:rPr>
              <w:t>.0</w:t>
            </w:r>
          </w:p>
        </w:tc>
        <w:tc>
          <w:tcPr>
            <w:tcW w:w="1812" w:type="dxa"/>
          </w:tcPr>
          <w:p w14:paraId="38CA2942" w14:textId="77777777" w:rsidR="00726A46" w:rsidRPr="00726A46" w:rsidRDefault="00726A46" w:rsidP="00726A46">
            <w:pPr>
              <w:jc w:val="center"/>
              <w:rPr>
                <w:rFonts w:ascii="Times New Roman" w:hAnsi="Times New Roman"/>
                <w:sz w:val="28"/>
              </w:rPr>
            </w:pPr>
            <w:r w:rsidRPr="00726A46">
              <w:rPr>
                <w:rFonts w:ascii="Times New Roman" w:hAnsi="Times New Roman"/>
                <w:sz w:val="28"/>
              </w:rPr>
              <w:t>0.1</w:t>
            </w:r>
          </w:p>
        </w:tc>
        <w:tc>
          <w:tcPr>
            <w:tcW w:w="1812" w:type="dxa"/>
          </w:tcPr>
          <w:p w14:paraId="3E9D9674" w14:textId="77777777" w:rsidR="00726A46" w:rsidRPr="00726A46" w:rsidRDefault="00726A46" w:rsidP="00726A46">
            <w:pPr>
              <w:jc w:val="center"/>
              <w:rPr>
                <w:rFonts w:ascii="Times New Roman" w:hAnsi="Times New Roman"/>
                <w:sz w:val="28"/>
              </w:rPr>
            </w:pPr>
            <w:r w:rsidRPr="00726A46">
              <w:rPr>
                <w:rFonts w:ascii="Times New Roman" w:hAnsi="Times New Roman"/>
                <w:sz w:val="28"/>
              </w:rPr>
              <w:t>27.8</w:t>
            </w:r>
          </w:p>
        </w:tc>
        <w:tc>
          <w:tcPr>
            <w:tcW w:w="1813" w:type="dxa"/>
          </w:tcPr>
          <w:p w14:paraId="3EA1B2F0" w14:textId="77777777" w:rsidR="00726A46" w:rsidRPr="00726A46" w:rsidRDefault="00726A46" w:rsidP="00726A46">
            <w:pPr>
              <w:jc w:val="center"/>
              <w:rPr>
                <w:rFonts w:ascii="Times New Roman" w:hAnsi="Times New Roman"/>
                <w:sz w:val="28"/>
              </w:rPr>
            </w:pPr>
            <w:r w:rsidRPr="00726A46">
              <w:rPr>
                <w:rFonts w:ascii="Times New Roman" w:hAnsi="Times New Roman"/>
                <w:sz w:val="28"/>
              </w:rPr>
              <w:t>26.4</w:t>
            </w:r>
          </w:p>
        </w:tc>
      </w:tr>
      <w:tr w:rsidR="00726A46" w:rsidRPr="00726A46" w14:paraId="0657653A" w14:textId="77777777" w:rsidTr="00263611">
        <w:tc>
          <w:tcPr>
            <w:tcW w:w="1812" w:type="dxa"/>
          </w:tcPr>
          <w:p w14:paraId="1488003B" w14:textId="77777777" w:rsidR="00726A46" w:rsidRPr="00726A46" w:rsidRDefault="00726A46" w:rsidP="00726A46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726A46">
              <w:rPr>
                <w:rFonts w:ascii="Times New Roman" w:hAnsi="Times New Roman"/>
                <w:sz w:val="28"/>
              </w:rPr>
              <w:t>Tuần</w:t>
            </w:r>
            <w:proofErr w:type="spellEnd"/>
            <w:r w:rsidRPr="00726A46">
              <w:rPr>
                <w:rFonts w:ascii="Times New Roman" w:hAnsi="Times New Roman"/>
                <w:sz w:val="28"/>
              </w:rPr>
              <w:t xml:space="preserve"> 12</w:t>
            </w:r>
          </w:p>
        </w:tc>
        <w:tc>
          <w:tcPr>
            <w:tcW w:w="1812" w:type="dxa"/>
          </w:tcPr>
          <w:p w14:paraId="407D8271" w14:textId="77777777" w:rsidR="00726A46" w:rsidRPr="00726A46" w:rsidRDefault="00726A46" w:rsidP="00726A46">
            <w:pPr>
              <w:jc w:val="center"/>
              <w:rPr>
                <w:rFonts w:ascii="Times New Roman" w:hAnsi="Times New Roman"/>
                <w:sz w:val="28"/>
              </w:rPr>
            </w:pPr>
            <w:r w:rsidRPr="00726A46">
              <w:rPr>
                <w:rFonts w:ascii="Times New Roman" w:hAnsi="Times New Roman"/>
                <w:sz w:val="28"/>
              </w:rPr>
              <w:t>228.8</w:t>
            </w:r>
          </w:p>
        </w:tc>
        <w:tc>
          <w:tcPr>
            <w:tcW w:w="1812" w:type="dxa"/>
          </w:tcPr>
          <w:p w14:paraId="2A020CEF" w14:textId="664D393D" w:rsidR="00726A46" w:rsidRPr="00726A46" w:rsidRDefault="00726A46" w:rsidP="00726A46">
            <w:pPr>
              <w:jc w:val="center"/>
              <w:rPr>
                <w:rFonts w:ascii="Times New Roman" w:hAnsi="Times New Roman"/>
                <w:sz w:val="28"/>
              </w:rPr>
            </w:pPr>
            <w:r w:rsidRPr="00726A46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.0</w:t>
            </w:r>
          </w:p>
        </w:tc>
        <w:tc>
          <w:tcPr>
            <w:tcW w:w="1812" w:type="dxa"/>
          </w:tcPr>
          <w:p w14:paraId="2BB6E52C" w14:textId="77777777" w:rsidR="00726A46" w:rsidRPr="00726A46" w:rsidRDefault="00726A46" w:rsidP="00726A46">
            <w:pPr>
              <w:jc w:val="center"/>
              <w:rPr>
                <w:rFonts w:ascii="Times New Roman" w:hAnsi="Times New Roman"/>
                <w:sz w:val="28"/>
              </w:rPr>
            </w:pPr>
            <w:r w:rsidRPr="00726A46">
              <w:rPr>
                <w:rFonts w:ascii="Times New Roman" w:hAnsi="Times New Roman"/>
                <w:sz w:val="28"/>
              </w:rPr>
              <w:t>29.4</w:t>
            </w:r>
          </w:p>
        </w:tc>
        <w:tc>
          <w:tcPr>
            <w:tcW w:w="1813" w:type="dxa"/>
          </w:tcPr>
          <w:p w14:paraId="2282933E" w14:textId="0C1268C8" w:rsidR="00726A46" w:rsidRPr="00726A46" w:rsidRDefault="00726A46" w:rsidP="00726A46">
            <w:pPr>
              <w:jc w:val="center"/>
              <w:rPr>
                <w:rFonts w:ascii="Times New Roman" w:hAnsi="Times New Roman"/>
                <w:sz w:val="28"/>
              </w:rPr>
            </w:pPr>
            <w:r w:rsidRPr="00726A46">
              <w:rPr>
                <w:rFonts w:ascii="Times New Roman" w:hAnsi="Times New Roman"/>
                <w:sz w:val="28"/>
              </w:rPr>
              <w:t>27</w:t>
            </w:r>
            <w:r>
              <w:rPr>
                <w:rFonts w:ascii="Times New Roman" w:hAnsi="Times New Roman"/>
                <w:sz w:val="28"/>
              </w:rPr>
              <w:t>.0</w:t>
            </w:r>
          </w:p>
        </w:tc>
      </w:tr>
      <w:tr w:rsidR="00726A46" w:rsidRPr="00726A46" w14:paraId="24F08F9A" w14:textId="77777777" w:rsidTr="00263611">
        <w:tc>
          <w:tcPr>
            <w:tcW w:w="1812" w:type="dxa"/>
          </w:tcPr>
          <w:p w14:paraId="61D32248" w14:textId="77777777" w:rsidR="00726A46" w:rsidRPr="00726A46" w:rsidRDefault="00726A46" w:rsidP="00726A46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726A46">
              <w:rPr>
                <w:rFonts w:ascii="Times New Roman" w:hAnsi="Times New Roman"/>
                <w:sz w:val="28"/>
              </w:rPr>
              <w:t>Tuần</w:t>
            </w:r>
            <w:proofErr w:type="spellEnd"/>
            <w:r w:rsidRPr="00726A46">
              <w:rPr>
                <w:rFonts w:ascii="Times New Roman" w:hAnsi="Times New Roman"/>
                <w:sz w:val="28"/>
              </w:rPr>
              <w:t xml:space="preserve"> 13</w:t>
            </w:r>
          </w:p>
        </w:tc>
        <w:tc>
          <w:tcPr>
            <w:tcW w:w="1812" w:type="dxa"/>
          </w:tcPr>
          <w:p w14:paraId="7BD7178B" w14:textId="77777777" w:rsidR="00726A46" w:rsidRPr="00726A46" w:rsidRDefault="00726A46" w:rsidP="00726A46">
            <w:pPr>
              <w:jc w:val="center"/>
              <w:rPr>
                <w:rFonts w:ascii="Times New Roman" w:hAnsi="Times New Roman"/>
                <w:sz w:val="28"/>
              </w:rPr>
            </w:pPr>
            <w:r w:rsidRPr="00726A46">
              <w:rPr>
                <w:rFonts w:ascii="Times New Roman" w:hAnsi="Times New Roman"/>
                <w:sz w:val="28"/>
              </w:rPr>
              <w:t>2.9</w:t>
            </w:r>
          </w:p>
        </w:tc>
        <w:tc>
          <w:tcPr>
            <w:tcW w:w="1812" w:type="dxa"/>
          </w:tcPr>
          <w:p w14:paraId="05AF2536" w14:textId="132150EA" w:rsidR="00726A46" w:rsidRPr="00726A46" w:rsidRDefault="00726A46" w:rsidP="00726A46">
            <w:pPr>
              <w:jc w:val="center"/>
              <w:rPr>
                <w:rFonts w:ascii="Times New Roman" w:hAnsi="Times New Roman"/>
                <w:sz w:val="28"/>
              </w:rPr>
            </w:pPr>
            <w:r w:rsidRPr="00726A46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.0</w:t>
            </w:r>
          </w:p>
        </w:tc>
        <w:tc>
          <w:tcPr>
            <w:tcW w:w="1812" w:type="dxa"/>
          </w:tcPr>
          <w:p w14:paraId="2B3349E2" w14:textId="77777777" w:rsidR="00726A46" w:rsidRPr="00726A46" w:rsidRDefault="00726A46" w:rsidP="00726A46">
            <w:pPr>
              <w:jc w:val="center"/>
              <w:rPr>
                <w:rFonts w:ascii="Times New Roman" w:hAnsi="Times New Roman"/>
                <w:sz w:val="28"/>
              </w:rPr>
            </w:pPr>
            <w:r w:rsidRPr="00726A46">
              <w:rPr>
                <w:rFonts w:ascii="Times New Roman" w:hAnsi="Times New Roman"/>
                <w:sz w:val="28"/>
              </w:rPr>
              <w:t>29.5</w:t>
            </w:r>
          </w:p>
        </w:tc>
        <w:tc>
          <w:tcPr>
            <w:tcW w:w="1813" w:type="dxa"/>
          </w:tcPr>
          <w:p w14:paraId="69A61E98" w14:textId="77777777" w:rsidR="00726A46" w:rsidRPr="00726A46" w:rsidRDefault="00726A46" w:rsidP="00726A46">
            <w:pPr>
              <w:jc w:val="center"/>
              <w:rPr>
                <w:rFonts w:ascii="Times New Roman" w:hAnsi="Times New Roman"/>
                <w:sz w:val="28"/>
              </w:rPr>
            </w:pPr>
            <w:r w:rsidRPr="00726A46">
              <w:rPr>
                <w:rFonts w:ascii="Times New Roman" w:hAnsi="Times New Roman"/>
                <w:sz w:val="28"/>
              </w:rPr>
              <w:t>27.1</w:t>
            </w:r>
          </w:p>
        </w:tc>
      </w:tr>
    </w:tbl>
    <w:p w14:paraId="3BC1CD61" w14:textId="77777777" w:rsidR="00726A46" w:rsidRPr="00726A46" w:rsidRDefault="00726A46" w:rsidP="00726A46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18F5FEF" w14:textId="77777777" w:rsidR="00BE5B97" w:rsidRDefault="00BE5B97" w:rsidP="00726A46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14F0D231" w14:textId="7854A01D" w:rsidR="00726A46" w:rsidRPr="00726A46" w:rsidRDefault="00726A46" w:rsidP="00726A46">
      <w:pPr>
        <w:jc w:val="both"/>
        <w:rPr>
          <w:rFonts w:ascii="Times New Roman" w:eastAsia="Times New Roman" w:hAnsi="Times New Roman" w:cs="Times New Roman"/>
          <w:sz w:val="28"/>
        </w:rPr>
      </w:pPr>
      <w:r w:rsidRPr="00726A46">
        <w:rPr>
          <w:rFonts w:ascii="Times New Roman" w:eastAsia="Times New Roman" w:hAnsi="Times New Roman" w:cs="Times New Roman"/>
          <w:b/>
          <w:sz w:val="28"/>
        </w:rPr>
        <w:lastRenderedPageBreak/>
        <w:t xml:space="preserve">II. </w:t>
      </w:r>
      <w:proofErr w:type="spellStart"/>
      <w:r w:rsidRPr="00726A46">
        <w:rPr>
          <w:rFonts w:ascii="Times New Roman" w:eastAsia="Times New Roman" w:hAnsi="Times New Roman" w:cs="Times New Roman"/>
          <w:b/>
          <w:sz w:val="28"/>
        </w:rPr>
        <w:t>Đặc</w:t>
      </w:r>
      <w:proofErr w:type="spellEnd"/>
      <w:r w:rsidRPr="00726A4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b/>
          <w:sz w:val="28"/>
        </w:rPr>
        <w:t>điểm</w:t>
      </w:r>
      <w:proofErr w:type="spellEnd"/>
      <w:r w:rsidRPr="00726A4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b/>
          <w:sz w:val="28"/>
        </w:rPr>
        <w:t>điều</w:t>
      </w:r>
      <w:proofErr w:type="spellEnd"/>
      <w:r w:rsidRPr="00726A4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b/>
          <w:sz w:val="28"/>
        </w:rPr>
        <w:t>kiện</w:t>
      </w:r>
      <w:proofErr w:type="spellEnd"/>
      <w:r w:rsidRPr="00726A4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b/>
          <w:sz w:val="28"/>
        </w:rPr>
        <w:t>về</w:t>
      </w:r>
      <w:proofErr w:type="spellEnd"/>
      <w:r w:rsidRPr="00726A4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b/>
          <w:sz w:val="28"/>
        </w:rPr>
        <w:t>hạn</w:t>
      </w:r>
      <w:proofErr w:type="spellEnd"/>
      <w:r w:rsidRPr="00726A4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b/>
          <w:sz w:val="28"/>
        </w:rPr>
        <w:t>nông</w:t>
      </w:r>
      <w:proofErr w:type="spellEnd"/>
      <w:r w:rsidRPr="00726A4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b/>
          <w:sz w:val="28"/>
        </w:rPr>
        <w:t>nghiệp</w:t>
      </w:r>
      <w:proofErr w:type="spellEnd"/>
    </w:p>
    <w:p w14:paraId="75BC4E01" w14:textId="1C3374DD" w:rsidR="00726A46" w:rsidRPr="00726A46" w:rsidRDefault="00726A46" w:rsidP="00BE5B97">
      <w:pPr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726A46">
        <w:rPr>
          <w:rFonts w:ascii="Times New Roman" w:eastAsia="Times New Roman" w:hAnsi="Times New Roman" w:cs="Times New Roman"/>
          <w:sz w:val="28"/>
        </w:rPr>
        <w:t>Toàn</w:t>
      </w:r>
      <w:proofErr w:type="spellEnd"/>
      <w:r w:rsidRPr="00726A4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sz w:val="28"/>
        </w:rPr>
        <w:t>vùng</w:t>
      </w:r>
      <w:proofErr w:type="spellEnd"/>
      <w:r w:rsidRPr="00726A4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sz w:val="28"/>
        </w:rPr>
        <w:t>chuyển</w:t>
      </w:r>
      <w:proofErr w:type="spellEnd"/>
      <w:r w:rsidRPr="00726A4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sz w:val="28"/>
        </w:rPr>
        <w:t>từ</w:t>
      </w:r>
      <w:proofErr w:type="spellEnd"/>
      <w:r w:rsidRPr="00726A4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sz w:val="28"/>
        </w:rPr>
        <w:t>giai</w:t>
      </w:r>
      <w:proofErr w:type="spellEnd"/>
      <w:r w:rsidRPr="00726A4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sz w:val="28"/>
        </w:rPr>
        <w:t>đoạn</w:t>
      </w:r>
      <w:proofErr w:type="spellEnd"/>
      <w:r w:rsidRPr="00726A4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sz w:val="28"/>
        </w:rPr>
        <w:t>khắc</w:t>
      </w:r>
      <w:proofErr w:type="spellEnd"/>
      <w:r w:rsidRPr="00726A4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sz w:val="28"/>
        </w:rPr>
        <w:t>nghiệt</w:t>
      </w:r>
      <w:proofErr w:type="spellEnd"/>
      <w:r w:rsidRPr="00726A4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sz w:val="28"/>
        </w:rPr>
        <w:t>đến</w:t>
      </w:r>
      <w:proofErr w:type="spellEnd"/>
      <w:r w:rsidRPr="00726A4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sz w:val="28"/>
        </w:rPr>
        <w:t>bắt</w:t>
      </w:r>
      <w:proofErr w:type="spellEnd"/>
      <w:r w:rsidRPr="00726A4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sz w:val="28"/>
        </w:rPr>
        <w:t>đầu</w:t>
      </w:r>
      <w:proofErr w:type="spellEnd"/>
      <w:r w:rsidRPr="00726A4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sz w:val="28"/>
        </w:rPr>
        <w:t>ẩm</w:t>
      </w:r>
      <w:proofErr w:type="spellEnd"/>
      <w:r w:rsidRPr="00726A46">
        <w:rPr>
          <w:rFonts w:ascii="Times New Roman" w:eastAsia="Times New Roman" w:hAnsi="Times New Roman" w:cs="Times New Roman"/>
          <w:sz w:val="28"/>
        </w:rPr>
        <w:t xml:space="preserve"> sang </w:t>
      </w:r>
      <w:proofErr w:type="spellStart"/>
      <w:r w:rsidRPr="00726A46">
        <w:rPr>
          <w:rFonts w:ascii="Times New Roman" w:eastAsia="Times New Roman" w:hAnsi="Times New Roman" w:cs="Times New Roman"/>
          <w:sz w:val="28"/>
        </w:rPr>
        <w:t>giai</w:t>
      </w:r>
      <w:proofErr w:type="spellEnd"/>
      <w:r w:rsidRPr="00726A4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sz w:val="28"/>
        </w:rPr>
        <w:t>đoạn</w:t>
      </w:r>
      <w:proofErr w:type="spellEnd"/>
      <w:r w:rsidRPr="00726A4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sz w:val="28"/>
        </w:rPr>
        <w:t>khắc</w:t>
      </w:r>
      <w:proofErr w:type="spellEnd"/>
      <w:r w:rsidRPr="00726A4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sz w:val="28"/>
        </w:rPr>
        <w:t>n</w:t>
      </w:r>
      <w:r w:rsidR="00BE5B97">
        <w:rPr>
          <w:rFonts w:ascii="Times New Roman" w:eastAsia="Times New Roman" w:hAnsi="Times New Roman" w:cs="Times New Roman"/>
          <w:sz w:val="28"/>
        </w:rPr>
        <w:t>ghiệt</w:t>
      </w:r>
      <w:proofErr w:type="spellEnd"/>
      <w:r w:rsidR="00BE5B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E5B97">
        <w:rPr>
          <w:rFonts w:ascii="Times New Roman" w:eastAsia="Times New Roman" w:hAnsi="Times New Roman" w:cs="Times New Roman"/>
          <w:sz w:val="28"/>
        </w:rPr>
        <w:t>đến</w:t>
      </w:r>
      <w:proofErr w:type="spellEnd"/>
      <w:r w:rsidR="00BE5B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E5B97">
        <w:rPr>
          <w:rFonts w:ascii="Times New Roman" w:eastAsia="Times New Roman" w:hAnsi="Times New Roman" w:cs="Times New Roman"/>
          <w:sz w:val="28"/>
        </w:rPr>
        <w:t>bình</w:t>
      </w:r>
      <w:proofErr w:type="spellEnd"/>
      <w:r w:rsidR="00BE5B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E5B97">
        <w:rPr>
          <w:rFonts w:ascii="Times New Roman" w:eastAsia="Times New Roman" w:hAnsi="Times New Roman" w:cs="Times New Roman"/>
          <w:sz w:val="28"/>
        </w:rPr>
        <w:t>thường</w:t>
      </w:r>
      <w:proofErr w:type="spellEnd"/>
      <w:r w:rsidR="00BE5B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E5B97">
        <w:rPr>
          <w:rFonts w:ascii="Times New Roman" w:eastAsia="Times New Roman" w:hAnsi="Times New Roman" w:cs="Times New Roman"/>
          <w:sz w:val="28"/>
        </w:rPr>
        <w:t>trong</w:t>
      </w:r>
      <w:proofErr w:type="spellEnd"/>
      <w:r w:rsidR="00BE5B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E5B97">
        <w:rPr>
          <w:rFonts w:ascii="Times New Roman" w:eastAsia="Times New Roman" w:hAnsi="Times New Roman" w:cs="Times New Roman"/>
          <w:sz w:val="28"/>
        </w:rPr>
        <w:t>đó</w:t>
      </w:r>
      <w:proofErr w:type="spellEnd"/>
      <w:r w:rsidR="00BE5B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sz w:val="28"/>
        </w:rPr>
        <w:t>một</w:t>
      </w:r>
      <w:proofErr w:type="spellEnd"/>
      <w:r w:rsidRPr="00726A4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sz w:val="28"/>
        </w:rPr>
        <w:t>số</w:t>
      </w:r>
      <w:proofErr w:type="spellEnd"/>
      <w:r w:rsidRPr="00726A4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sz w:val="28"/>
        </w:rPr>
        <w:t>điểm</w:t>
      </w:r>
      <w:proofErr w:type="spellEnd"/>
      <w:r w:rsidRPr="00726A4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sz w:val="28"/>
        </w:rPr>
        <w:t>có</w:t>
      </w:r>
      <w:proofErr w:type="spellEnd"/>
      <w:r w:rsidRPr="00726A4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sz w:val="28"/>
        </w:rPr>
        <w:t>khả</w:t>
      </w:r>
      <w:proofErr w:type="spellEnd"/>
      <w:r w:rsidRPr="00726A4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sz w:val="28"/>
        </w:rPr>
        <w:t>năng</w:t>
      </w:r>
      <w:proofErr w:type="spellEnd"/>
      <w:r w:rsidRPr="00726A4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sz w:val="28"/>
        </w:rPr>
        <w:t>chuyển</w:t>
      </w:r>
      <w:proofErr w:type="spellEnd"/>
      <w:r w:rsidRPr="00726A4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sz w:val="28"/>
        </w:rPr>
        <w:t>từ</w:t>
      </w:r>
      <w:proofErr w:type="spellEnd"/>
      <w:r w:rsidRPr="00726A4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sz w:val="28"/>
        </w:rPr>
        <w:t>giai</w:t>
      </w:r>
      <w:proofErr w:type="spellEnd"/>
      <w:r w:rsidRPr="00726A4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sz w:val="28"/>
        </w:rPr>
        <w:t>đoạn</w:t>
      </w:r>
      <w:proofErr w:type="spellEnd"/>
      <w:r w:rsidRPr="00726A4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sz w:val="28"/>
        </w:rPr>
        <w:t>bắt</w:t>
      </w:r>
      <w:proofErr w:type="spellEnd"/>
      <w:r w:rsidRPr="00726A4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sz w:val="28"/>
        </w:rPr>
        <w:t>đầu</w:t>
      </w:r>
      <w:proofErr w:type="spellEnd"/>
      <w:r w:rsidRPr="00726A4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sz w:val="28"/>
        </w:rPr>
        <w:t>ẩm</w:t>
      </w:r>
      <w:proofErr w:type="spellEnd"/>
      <w:r w:rsidRPr="00726A46">
        <w:rPr>
          <w:rFonts w:ascii="Times New Roman" w:eastAsia="Times New Roman" w:hAnsi="Times New Roman" w:cs="Times New Roman"/>
          <w:sz w:val="28"/>
        </w:rPr>
        <w:t xml:space="preserve"> sang </w:t>
      </w:r>
      <w:proofErr w:type="spellStart"/>
      <w:r w:rsidRPr="00726A46">
        <w:rPr>
          <w:rFonts w:ascii="Times New Roman" w:eastAsia="Times New Roman" w:hAnsi="Times New Roman" w:cs="Times New Roman"/>
          <w:sz w:val="28"/>
        </w:rPr>
        <w:t>giai</w:t>
      </w:r>
      <w:proofErr w:type="spellEnd"/>
      <w:r w:rsidRPr="00726A4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sz w:val="28"/>
        </w:rPr>
        <w:t>đoạn</w:t>
      </w:r>
      <w:proofErr w:type="spellEnd"/>
      <w:r w:rsidRPr="00726A4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sz w:val="28"/>
        </w:rPr>
        <w:t>bình</w:t>
      </w:r>
      <w:proofErr w:type="spellEnd"/>
      <w:r w:rsidRPr="00726A4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sz w:val="28"/>
        </w:rPr>
        <w:t>thường</w:t>
      </w:r>
      <w:proofErr w:type="spellEnd"/>
      <w:r w:rsidRPr="00726A46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Pr="00726A46">
        <w:rPr>
          <w:rFonts w:ascii="Times New Roman" w:eastAsia="Times New Roman" w:hAnsi="Times New Roman" w:cs="Times New Roman"/>
          <w:sz w:val="28"/>
        </w:rPr>
        <w:t>Tính</w:t>
      </w:r>
      <w:proofErr w:type="spellEnd"/>
      <w:r w:rsidRPr="00726A4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sz w:val="28"/>
        </w:rPr>
        <w:t>trung</w:t>
      </w:r>
      <w:proofErr w:type="spellEnd"/>
      <w:r w:rsidRPr="00726A4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sz w:val="28"/>
        </w:rPr>
        <w:t>bình</w:t>
      </w:r>
      <w:proofErr w:type="spellEnd"/>
      <w:r w:rsidRPr="00726A46">
        <w:rPr>
          <w:rFonts w:ascii="Times New Roman" w:eastAsia="Times New Roman" w:hAnsi="Times New Roman" w:cs="Times New Roman"/>
          <w:sz w:val="28"/>
        </w:rPr>
        <w:t>,</w:t>
      </w:r>
      <w:r w:rsidR="00BE5B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E5B97">
        <w:rPr>
          <w:rFonts w:ascii="Times New Roman" w:eastAsia="Times New Roman" w:hAnsi="Times New Roman" w:cs="Times New Roman"/>
          <w:sz w:val="28"/>
        </w:rPr>
        <w:t>toàn</w:t>
      </w:r>
      <w:proofErr w:type="spellEnd"/>
      <w:r w:rsidR="00BE5B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E5B97">
        <w:rPr>
          <w:rFonts w:ascii="Times New Roman" w:eastAsia="Times New Roman" w:hAnsi="Times New Roman" w:cs="Times New Roman"/>
          <w:sz w:val="28"/>
        </w:rPr>
        <w:t>vùng</w:t>
      </w:r>
      <w:proofErr w:type="spellEnd"/>
      <w:r w:rsidR="00BE5B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E5B97">
        <w:rPr>
          <w:rFonts w:ascii="Times New Roman" w:eastAsia="Times New Roman" w:hAnsi="Times New Roman" w:cs="Times New Roman"/>
          <w:sz w:val="28"/>
        </w:rPr>
        <w:t>chuyển</w:t>
      </w:r>
      <w:proofErr w:type="spellEnd"/>
      <w:r w:rsidR="00BE5B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E5B97">
        <w:rPr>
          <w:rFonts w:ascii="Times New Roman" w:eastAsia="Times New Roman" w:hAnsi="Times New Roman" w:cs="Times New Roman"/>
          <w:sz w:val="28"/>
        </w:rPr>
        <w:t>từ</w:t>
      </w:r>
      <w:proofErr w:type="spellEnd"/>
      <w:r w:rsidR="00BE5B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E5B97">
        <w:rPr>
          <w:rFonts w:ascii="Times New Roman" w:eastAsia="Times New Roman" w:hAnsi="Times New Roman" w:cs="Times New Roman"/>
          <w:sz w:val="28"/>
        </w:rPr>
        <w:t>giai</w:t>
      </w:r>
      <w:proofErr w:type="spellEnd"/>
      <w:r w:rsidR="00BE5B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E5B97">
        <w:rPr>
          <w:rFonts w:ascii="Times New Roman" w:eastAsia="Times New Roman" w:hAnsi="Times New Roman" w:cs="Times New Roman"/>
          <w:sz w:val="28"/>
        </w:rPr>
        <w:t>đoạn</w:t>
      </w:r>
      <w:proofErr w:type="spellEnd"/>
      <w:r w:rsidR="00BE5B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sz w:val="28"/>
        </w:rPr>
        <w:t>bắt</w:t>
      </w:r>
      <w:proofErr w:type="spellEnd"/>
      <w:r w:rsidRPr="00726A4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sz w:val="28"/>
        </w:rPr>
        <w:t>đầu</w:t>
      </w:r>
      <w:proofErr w:type="spellEnd"/>
      <w:r w:rsidRPr="00726A4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sz w:val="28"/>
        </w:rPr>
        <w:t>hạn</w:t>
      </w:r>
      <w:proofErr w:type="spellEnd"/>
      <w:r w:rsidRPr="00726A46">
        <w:rPr>
          <w:rFonts w:ascii="Times New Roman" w:eastAsia="Times New Roman" w:hAnsi="Times New Roman" w:cs="Times New Roman"/>
          <w:sz w:val="28"/>
        </w:rPr>
        <w:t xml:space="preserve"> sang </w:t>
      </w:r>
      <w:proofErr w:type="spellStart"/>
      <w:r w:rsidRPr="00726A46">
        <w:rPr>
          <w:rFonts w:ascii="Times New Roman" w:eastAsia="Times New Roman" w:hAnsi="Times New Roman" w:cs="Times New Roman"/>
          <w:sz w:val="28"/>
        </w:rPr>
        <w:t>giai</w:t>
      </w:r>
      <w:proofErr w:type="spellEnd"/>
      <w:r w:rsidRPr="00726A4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sz w:val="28"/>
        </w:rPr>
        <w:t>đoạn</w:t>
      </w:r>
      <w:proofErr w:type="spellEnd"/>
      <w:r w:rsidRPr="00726A4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26A46">
        <w:rPr>
          <w:rFonts w:ascii="Times New Roman" w:eastAsia="Times New Roman" w:hAnsi="Times New Roman" w:cs="Times New Roman"/>
          <w:sz w:val="28"/>
        </w:rPr>
        <w:t>nặng</w:t>
      </w:r>
      <w:proofErr w:type="spellEnd"/>
      <w:r w:rsidRPr="00726A46">
        <w:rPr>
          <w:rFonts w:ascii="Times New Roman" w:eastAsia="Times New Roman" w:hAnsi="Times New Roman" w:cs="Times New Roman"/>
          <w:sz w:val="28"/>
        </w:rPr>
        <w:t>.</w:t>
      </w:r>
    </w:p>
    <w:p w14:paraId="5FF3F1A2" w14:textId="77777777" w:rsidR="007C710C" w:rsidRPr="00AB05EE" w:rsidRDefault="00BE5B97" w:rsidP="007C710C"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8"/>
        </w:rPr>
        <w:t>Cấp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độ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rủi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thiên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tai: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Dựa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trên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các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số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liệu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thống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kê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về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hiện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trạng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thiếu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hụt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lượng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mưa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nguồn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nước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của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các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trạm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quan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trắc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trên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khu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vực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Trung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Trung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Bộ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theo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quy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định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tại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Điều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7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Quyết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định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44/2014/QĐ-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TTg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ngày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15/8/2014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của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Thủ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tướng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Chính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phủ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cấp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độ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rủi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ro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do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hạn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hán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của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khu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vực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Trung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Trung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Bộ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trong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tuần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1</w:t>
      </w:r>
      <w:r w:rsidR="007C710C">
        <w:rPr>
          <w:rFonts w:ascii="Times New Roman" w:hAnsi="Times New Roman" w:cs="Times New Roman"/>
          <w:sz w:val="28"/>
        </w:rPr>
        <w:t>3</w:t>
      </w:r>
      <w:r w:rsidR="007C710C" w:rsidRPr="00AB05EE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từ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ngày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r w:rsidR="007C710C">
        <w:rPr>
          <w:rFonts w:ascii="Times New Roman" w:hAnsi="Times New Roman" w:cs="Times New Roman"/>
          <w:sz w:val="28"/>
        </w:rPr>
        <w:t>0</w:t>
      </w:r>
      <w:r w:rsidR="007C710C" w:rsidRPr="00AB05EE">
        <w:rPr>
          <w:rFonts w:ascii="Times New Roman" w:hAnsi="Times New Roman" w:cs="Times New Roman"/>
          <w:sz w:val="28"/>
        </w:rPr>
        <w:t>1-</w:t>
      </w:r>
      <w:r w:rsidR="007C710C">
        <w:rPr>
          <w:rFonts w:ascii="Times New Roman" w:hAnsi="Times New Roman" w:cs="Times New Roman"/>
          <w:sz w:val="28"/>
        </w:rPr>
        <w:t>1</w:t>
      </w:r>
      <w:r w:rsidR="007C710C" w:rsidRPr="00AB05EE">
        <w:rPr>
          <w:rFonts w:ascii="Times New Roman" w:hAnsi="Times New Roman" w:cs="Times New Roman"/>
          <w:sz w:val="28"/>
        </w:rPr>
        <w:t>0/</w:t>
      </w:r>
      <w:r w:rsidR="007C710C">
        <w:rPr>
          <w:rFonts w:ascii="Times New Roman" w:hAnsi="Times New Roman" w:cs="Times New Roman"/>
          <w:sz w:val="28"/>
        </w:rPr>
        <w:t>5</w:t>
      </w:r>
      <w:r w:rsidR="007C710C" w:rsidRPr="00AB05EE">
        <w:rPr>
          <w:rFonts w:ascii="Times New Roman" w:hAnsi="Times New Roman" w:cs="Times New Roman"/>
          <w:sz w:val="28"/>
        </w:rPr>
        <w:t xml:space="preserve">/2021)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phổ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biến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tương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đương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ở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dưới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mức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710C" w:rsidRPr="00AB05EE">
        <w:rPr>
          <w:rFonts w:ascii="Times New Roman" w:hAnsi="Times New Roman" w:cs="Times New Roman"/>
          <w:sz w:val="28"/>
        </w:rPr>
        <w:t>cấp</w:t>
      </w:r>
      <w:proofErr w:type="spellEnd"/>
      <w:r w:rsidR="007C710C" w:rsidRPr="00AB05EE">
        <w:rPr>
          <w:rFonts w:ascii="Times New Roman" w:hAnsi="Times New Roman" w:cs="Times New Roman"/>
          <w:sz w:val="28"/>
        </w:rPr>
        <w:t xml:space="preserve"> 1.  </w:t>
      </w:r>
      <w:r w:rsidR="007C710C">
        <w:rPr>
          <w:rFonts w:ascii="Times New Roman" w:hAnsi="Times New Roman" w:cs="Times New Roman"/>
          <w:sz w:val="28"/>
        </w:rPr>
        <w:t xml:space="preserve"> </w:t>
      </w:r>
    </w:p>
    <w:p w14:paraId="0BF3CD4E" w14:textId="77777777" w:rsidR="00726A46" w:rsidRPr="00726A46" w:rsidRDefault="00726A46" w:rsidP="00726A46">
      <w:pPr>
        <w:jc w:val="both"/>
        <w:rPr>
          <w:rFonts w:eastAsia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71"/>
      </w:tblGrid>
      <w:tr w:rsidR="00726A46" w:rsidRPr="00726A46" w14:paraId="651A4DC2" w14:textId="77777777" w:rsidTr="00263611">
        <w:tc>
          <w:tcPr>
            <w:tcW w:w="9071" w:type="dxa"/>
          </w:tcPr>
          <w:p w14:paraId="2317DA31" w14:textId="303F2234" w:rsidR="00726A46" w:rsidRPr="00726A46" w:rsidRDefault="00726A46" w:rsidP="007C710C">
            <w:pPr>
              <w:jc w:val="center"/>
              <w:rPr>
                <w:rFonts w:eastAsia="Times New Roman" w:cs="Times New Roman"/>
              </w:rPr>
            </w:pPr>
            <w:bookmarkStart w:id="2" w:name="_GoBack"/>
            <w:r w:rsidRPr="00726A46">
              <w:rPr>
                <w:rFonts w:eastAsia="Times New Roman" w:cs="Times New Roman"/>
                <w:noProof/>
              </w:rPr>
              <w:drawing>
                <wp:inline distT="0" distB="0" distL="0" distR="0" wp14:anchorId="5988009C" wp14:editId="0CE7B609">
                  <wp:extent cx="5276850" cy="27622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</w:tr>
      <w:tr w:rsidR="00726A46" w:rsidRPr="00726A46" w14:paraId="76281490" w14:textId="77777777" w:rsidTr="00263611">
        <w:tc>
          <w:tcPr>
            <w:tcW w:w="9071" w:type="dxa"/>
          </w:tcPr>
          <w:p w14:paraId="3D260203" w14:textId="77777777" w:rsidR="00726A46" w:rsidRPr="00726A46" w:rsidRDefault="00726A46" w:rsidP="00726A46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  <w:proofErr w:type="spellStart"/>
            <w:r w:rsidRPr="00726A46">
              <w:rPr>
                <w:rFonts w:ascii="Times New Roman" w:eastAsia="Times New Roman" w:hAnsi="Times New Roman" w:cs="Times New Roman"/>
                <w:i/>
                <w:sz w:val="26"/>
              </w:rPr>
              <w:t>Diễn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i/>
                <w:sz w:val="26"/>
              </w:rPr>
              <w:t>biến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i/>
                <w:sz w:val="26"/>
              </w:rPr>
              <w:t>hạn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i/>
                <w:sz w:val="26"/>
              </w:rPr>
              <w:t>nông</w:t>
            </w:r>
            <w:proofErr w:type="spellEnd"/>
            <w:r w:rsidRPr="00726A46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Pr="00726A46">
              <w:rPr>
                <w:rFonts w:ascii="Times New Roman" w:eastAsia="Times New Roman" w:hAnsi="Times New Roman" w:cs="Times New Roman"/>
                <w:i/>
                <w:sz w:val="26"/>
              </w:rPr>
              <w:t>nghiệp</w:t>
            </w:r>
            <w:proofErr w:type="spellEnd"/>
          </w:p>
        </w:tc>
      </w:tr>
    </w:tbl>
    <w:p w14:paraId="78FF02FD" w14:textId="55A398DA" w:rsidR="00496F72" w:rsidRDefault="00496F72" w:rsidP="00496F72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0"/>
        <w:gridCol w:w="4520"/>
      </w:tblGrid>
      <w:tr w:rsidR="003A274A" w:rsidRPr="003A274A" w14:paraId="16394872" w14:textId="77777777" w:rsidTr="00455522">
        <w:tc>
          <w:tcPr>
            <w:tcW w:w="4520" w:type="dxa"/>
            <w:shd w:val="clear" w:color="auto" w:fill="auto"/>
          </w:tcPr>
          <w:p w14:paraId="11EA5E87" w14:textId="77777777" w:rsidR="003A274A" w:rsidRPr="003A274A" w:rsidRDefault="003A274A" w:rsidP="003A274A">
            <w:pPr>
              <w:spacing w:before="120" w:line="320" w:lineRule="atLeast"/>
              <w:jc w:val="center"/>
              <w:rPr>
                <w:rFonts w:ascii="Times New Roman" w:eastAsia="Calibri" w:hAnsi="Times New Roman" w:cs="Times New Roman"/>
                <w:b/>
                <w:caps/>
                <w:sz w:val="26"/>
              </w:rPr>
            </w:pPr>
            <w:bookmarkStart w:id="3" w:name="_Hlk57910852"/>
            <w:r w:rsidRPr="003A274A">
              <w:rPr>
                <w:rFonts w:ascii="Times New Roman" w:eastAsia="Calibri" w:hAnsi="Times New Roman" w:cs="Times New Roman"/>
                <w:b/>
                <w:caps/>
                <w:sz w:val="26"/>
              </w:rPr>
              <w:t>Người thực hiện</w:t>
            </w:r>
          </w:p>
        </w:tc>
        <w:tc>
          <w:tcPr>
            <w:tcW w:w="4520" w:type="dxa"/>
            <w:shd w:val="clear" w:color="auto" w:fill="auto"/>
          </w:tcPr>
          <w:p w14:paraId="6739247A" w14:textId="77777777" w:rsidR="003A274A" w:rsidRPr="003A274A" w:rsidRDefault="003A274A" w:rsidP="003A274A">
            <w:pPr>
              <w:spacing w:before="120" w:line="320" w:lineRule="atLeast"/>
              <w:jc w:val="center"/>
              <w:rPr>
                <w:rFonts w:ascii="Times New Roman" w:eastAsia="Calibri" w:hAnsi="Times New Roman" w:cs="Times New Roman"/>
                <w:b/>
                <w:caps/>
                <w:sz w:val="26"/>
              </w:rPr>
            </w:pPr>
            <w:r w:rsidRPr="003A274A">
              <w:rPr>
                <w:rFonts w:ascii="Times New Roman" w:eastAsia="Calibri" w:hAnsi="Times New Roman" w:cs="Times New Roman"/>
                <w:b/>
                <w:caps/>
                <w:sz w:val="26"/>
              </w:rPr>
              <w:t>Kiểm soát</w:t>
            </w:r>
          </w:p>
        </w:tc>
      </w:tr>
      <w:tr w:rsidR="003A274A" w:rsidRPr="003A274A" w14:paraId="2C22C3E1" w14:textId="77777777" w:rsidTr="00455522">
        <w:tc>
          <w:tcPr>
            <w:tcW w:w="4520" w:type="dxa"/>
            <w:shd w:val="clear" w:color="auto" w:fill="auto"/>
          </w:tcPr>
          <w:p w14:paraId="2E9CF503" w14:textId="77777777" w:rsidR="003A274A" w:rsidRPr="003A274A" w:rsidRDefault="003A274A" w:rsidP="003A274A">
            <w:pPr>
              <w:spacing w:before="120" w:after="120" w:line="320" w:lineRule="atLeast"/>
              <w:jc w:val="center"/>
              <w:rPr>
                <w:rFonts w:ascii="Calibri" w:eastAsia="Calibri" w:hAnsi="Calibri" w:cs="Times New Roman"/>
              </w:rPr>
            </w:pPr>
            <w:r w:rsidRPr="003A274A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4C91703" wp14:editId="318472E1">
                  <wp:extent cx="1094590" cy="61897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957" cy="62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0" w:type="dxa"/>
            <w:shd w:val="clear" w:color="auto" w:fill="auto"/>
          </w:tcPr>
          <w:p w14:paraId="56704563" w14:textId="77777777" w:rsidR="003A274A" w:rsidRPr="003A274A" w:rsidRDefault="003A274A" w:rsidP="003A274A">
            <w:pPr>
              <w:spacing w:before="120" w:after="120" w:line="320" w:lineRule="atLeast"/>
              <w:jc w:val="center"/>
              <w:rPr>
                <w:rFonts w:ascii="Calibri" w:eastAsia="Calibri" w:hAnsi="Calibri" w:cs="Times New Roman"/>
              </w:rPr>
            </w:pPr>
            <w:r w:rsidRPr="003A274A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413802B2" wp14:editId="1CCC4227">
                  <wp:extent cx="1389413" cy="675249"/>
                  <wp:effectExtent l="0" t="0" r="127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359" cy="67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74A" w:rsidRPr="003A274A" w14:paraId="727EC7EF" w14:textId="77777777" w:rsidTr="00455522">
        <w:tc>
          <w:tcPr>
            <w:tcW w:w="4520" w:type="dxa"/>
            <w:shd w:val="clear" w:color="auto" w:fill="auto"/>
            <w:vAlign w:val="bottom"/>
          </w:tcPr>
          <w:p w14:paraId="4CC14B34" w14:textId="77777777" w:rsidR="003A274A" w:rsidRPr="003A274A" w:rsidRDefault="003A274A" w:rsidP="003A274A">
            <w:pPr>
              <w:spacing w:before="120" w:line="320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</w:rPr>
            </w:pPr>
            <w:proofErr w:type="spellStart"/>
            <w:r w:rsidRPr="003A274A">
              <w:rPr>
                <w:rFonts w:ascii="Times New Roman" w:eastAsia="Calibri" w:hAnsi="Times New Roman" w:cs="Times New Roman"/>
                <w:b/>
                <w:sz w:val="26"/>
              </w:rPr>
              <w:t>Quách</w:t>
            </w:r>
            <w:proofErr w:type="spellEnd"/>
            <w:r w:rsidRPr="003A274A">
              <w:rPr>
                <w:rFonts w:ascii="Times New Roman" w:eastAsia="Calibri" w:hAnsi="Times New Roman" w:cs="Times New Roman"/>
                <w:b/>
                <w:sz w:val="26"/>
              </w:rPr>
              <w:t xml:space="preserve"> </w:t>
            </w:r>
            <w:proofErr w:type="spellStart"/>
            <w:r w:rsidRPr="003A274A">
              <w:rPr>
                <w:rFonts w:ascii="Times New Roman" w:eastAsia="Calibri" w:hAnsi="Times New Roman" w:cs="Times New Roman"/>
                <w:b/>
                <w:sz w:val="26"/>
              </w:rPr>
              <w:t>Thị</w:t>
            </w:r>
            <w:proofErr w:type="spellEnd"/>
            <w:r w:rsidRPr="003A274A">
              <w:rPr>
                <w:rFonts w:ascii="Times New Roman" w:eastAsia="Calibri" w:hAnsi="Times New Roman" w:cs="Times New Roman"/>
                <w:b/>
                <w:sz w:val="26"/>
              </w:rPr>
              <w:t xml:space="preserve"> </w:t>
            </w:r>
            <w:proofErr w:type="spellStart"/>
            <w:r w:rsidRPr="003A274A">
              <w:rPr>
                <w:rFonts w:ascii="Times New Roman" w:eastAsia="Calibri" w:hAnsi="Times New Roman" w:cs="Times New Roman"/>
                <w:b/>
                <w:sz w:val="26"/>
              </w:rPr>
              <w:t>Thanh</w:t>
            </w:r>
            <w:proofErr w:type="spellEnd"/>
            <w:r w:rsidRPr="003A274A">
              <w:rPr>
                <w:rFonts w:ascii="Times New Roman" w:eastAsia="Calibri" w:hAnsi="Times New Roman" w:cs="Times New Roman"/>
                <w:b/>
                <w:sz w:val="26"/>
              </w:rPr>
              <w:t xml:space="preserve"> </w:t>
            </w:r>
            <w:proofErr w:type="spellStart"/>
            <w:r w:rsidRPr="003A274A">
              <w:rPr>
                <w:rFonts w:ascii="Times New Roman" w:eastAsia="Calibri" w:hAnsi="Times New Roman" w:cs="Times New Roman"/>
                <w:b/>
                <w:sz w:val="26"/>
              </w:rPr>
              <w:t>Tuyết</w:t>
            </w:r>
            <w:proofErr w:type="spellEnd"/>
          </w:p>
        </w:tc>
        <w:tc>
          <w:tcPr>
            <w:tcW w:w="4520" w:type="dxa"/>
            <w:shd w:val="clear" w:color="auto" w:fill="auto"/>
            <w:vAlign w:val="bottom"/>
          </w:tcPr>
          <w:p w14:paraId="2E6EFA22" w14:textId="77777777" w:rsidR="003A274A" w:rsidRPr="003A274A" w:rsidRDefault="003A274A" w:rsidP="003A274A">
            <w:pPr>
              <w:spacing w:before="120" w:line="320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</w:rPr>
            </w:pPr>
            <w:proofErr w:type="spellStart"/>
            <w:r w:rsidRPr="003A274A">
              <w:rPr>
                <w:rFonts w:ascii="Times New Roman" w:eastAsia="Calibri" w:hAnsi="Times New Roman" w:cs="Times New Roman"/>
                <w:b/>
                <w:sz w:val="26"/>
              </w:rPr>
              <w:t>Phạm</w:t>
            </w:r>
            <w:proofErr w:type="spellEnd"/>
            <w:r w:rsidRPr="003A274A">
              <w:rPr>
                <w:rFonts w:ascii="Times New Roman" w:eastAsia="Calibri" w:hAnsi="Times New Roman" w:cs="Times New Roman"/>
                <w:b/>
                <w:sz w:val="26"/>
              </w:rPr>
              <w:t xml:space="preserve"> </w:t>
            </w:r>
            <w:proofErr w:type="spellStart"/>
            <w:r w:rsidRPr="003A274A">
              <w:rPr>
                <w:rFonts w:ascii="Times New Roman" w:eastAsia="Calibri" w:hAnsi="Times New Roman" w:cs="Times New Roman"/>
                <w:b/>
                <w:sz w:val="26"/>
              </w:rPr>
              <w:t>Thị</w:t>
            </w:r>
            <w:proofErr w:type="spellEnd"/>
            <w:r w:rsidRPr="003A274A">
              <w:rPr>
                <w:rFonts w:ascii="Times New Roman" w:eastAsia="Calibri" w:hAnsi="Times New Roman" w:cs="Times New Roman"/>
                <w:b/>
                <w:sz w:val="26"/>
              </w:rPr>
              <w:t xml:space="preserve"> Kim </w:t>
            </w:r>
            <w:proofErr w:type="spellStart"/>
            <w:r w:rsidRPr="003A274A">
              <w:rPr>
                <w:rFonts w:ascii="Times New Roman" w:eastAsia="Calibri" w:hAnsi="Times New Roman" w:cs="Times New Roman"/>
                <w:b/>
                <w:sz w:val="26"/>
              </w:rPr>
              <w:t>Phụng</w:t>
            </w:r>
            <w:proofErr w:type="spellEnd"/>
          </w:p>
        </w:tc>
      </w:tr>
      <w:bookmarkEnd w:id="3"/>
    </w:tbl>
    <w:p w14:paraId="002BD4CA" w14:textId="77777777" w:rsidR="00496F72" w:rsidRDefault="00496F72" w:rsidP="00496F72">
      <w:pPr>
        <w:jc w:val="both"/>
      </w:pPr>
    </w:p>
    <w:sectPr w:rsidR="00496F72" w:rsidSect="00496F72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72"/>
    <w:rsid w:val="001959D2"/>
    <w:rsid w:val="003A274A"/>
    <w:rsid w:val="00496F72"/>
    <w:rsid w:val="00726A46"/>
    <w:rsid w:val="007C710C"/>
    <w:rsid w:val="009A6C1A"/>
    <w:rsid w:val="00A22E7D"/>
    <w:rsid w:val="00AA097D"/>
    <w:rsid w:val="00AA2A25"/>
    <w:rsid w:val="00B93214"/>
    <w:rsid w:val="00B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94998"/>
  <w15:chartTrackingRefBased/>
  <w15:docId w15:val="{6503CCB1-72BC-4B27-AB42-1AC81E9F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iang">
    <w:name w:val="Table_Giang"/>
    <w:basedOn w:val="TableNormal"/>
    <w:uiPriority w:val="99"/>
    <w:rsid w:val="00A22E7D"/>
    <w:pPr>
      <w:spacing w:line="240" w:lineRule="auto"/>
    </w:pPr>
    <w:rPr>
      <w:rFonts w:ascii="Times New Roman" w:eastAsiaTheme="minorEastAsia" w:hAnsi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Times New Roman" w:hAnsi="Times New Roman"/>
        <w:b/>
        <w:sz w:val="28"/>
      </w:rPr>
    </w:tblStylePr>
    <w:tblStylePr w:type="lastRow">
      <w:pPr>
        <w:wordWrap/>
        <w:spacing w:beforeLines="0" w:before="0" w:beforeAutospacing="0" w:afterLines="0" w:after="0" w:afterAutospacing="0" w:line="360" w:lineRule="auto"/>
        <w:ind w:leftChars="0" w:left="0" w:rightChars="0" w:right="0" w:firstLineChars="0" w:firstLine="0"/>
        <w:mirrorIndents w:val="0"/>
        <w:jc w:val="center"/>
      </w:pPr>
      <w:rPr>
        <w:rFonts w:ascii="Times New Roman" w:hAnsi="Times New Roman"/>
        <w:sz w:val="28"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496F7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726A46"/>
    <w:pPr>
      <w:spacing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Tien Giang</dc:creator>
  <cp:keywords/>
  <dc:description/>
  <cp:lastModifiedBy>CHANG</cp:lastModifiedBy>
  <cp:revision>8</cp:revision>
  <cp:lastPrinted>2021-05-13T03:10:00Z</cp:lastPrinted>
  <dcterms:created xsi:type="dcterms:W3CDTF">2021-05-13T01:36:00Z</dcterms:created>
  <dcterms:modified xsi:type="dcterms:W3CDTF">2021-05-14T02:37:00Z</dcterms:modified>
</cp:coreProperties>
</file>